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ind w:left="6706"/>
        <w:rPr>
          <w:rFonts w:ascii="Times New Roman"/>
          <w:sz w:val="20"/>
        </w:rPr>
      </w:pPr>
    </w:p>
    <w:p>
      <w:pPr>
        <w:pStyle w:val="5"/>
        <w:rPr>
          <w:rFonts w:ascii="Times New Roman"/>
          <w:sz w:val="20"/>
        </w:rPr>
      </w:pPr>
    </w:p>
    <w:p>
      <w:pPr>
        <w:pStyle w:val="5"/>
        <w:rPr>
          <w:rFonts w:ascii="Times New Roman"/>
          <w:sz w:val="20"/>
        </w:rPr>
      </w:pPr>
    </w:p>
    <w:p>
      <w:pPr>
        <w:pStyle w:val="5"/>
        <w:rPr>
          <w:rFonts w:ascii="Times New Roman"/>
          <w:sz w:val="20"/>
        </w:rPr>
      </w:pPr>
    </w:p>
    <w:p>
      <w:pPr>
        <w:autoSpaceDE/>
        <w:autoSpaceDN/>
        <w:spacing w:line="600" w:lineRule="exact"/>
        <w:jc w:val="center"/>
        <w:rPr>
          <w:rFonts w:ascii="方正小标宋简体" w:eastAsia="方正小标宋简体"/>
          <w:kern w:val="2"/>
          <w:sz w:val="44"/>
          <w:szCs w:val="44"/>
          <w:lang w:val="en-US" w:bidi="ar-SA"/>
        </w:rPr>
      </w:pPr>
    </w:p>
    <w:p>
      <w:pPr>
        <w:autoSpaceDE/>
        <w:autoSpaceDN/>
        <w:spacing w:line="600" w:lineRule="exact"/>
        <w:jc w:val="center"/>
        <w:rPr>
          <w:rFonts w:ascii="方正小标宋简体" w:eastAsia="方正小标宋简体"/>
          <w:kern w:val="2"/>
          <w:sz w:val="44"/>
          <w:szCs w:val="44"/>
          <w:lang w:val="en-US" w:bidi="ar-SA"/>
        </w:rPr>
      </w:pPr>
    </w:p>
    <w:p>
      <w:pPr>
        <w:autoSpaceDE/>
        <w:autoSpaceDN/>
        <w:spacing w:line="600" w:lineRule="exact"/>
        <w:jc w:val="center"/>
        <w:rPr>
          <w:rFonts w:ascii="方正小标宋简体" w:eastAsia="方正小标宋简体"/>
          <w:kern w:val="2"/>
          <w:sz w:val="44"/>
          <w:szCs w:val="44"/>
          <w:lang w:val="en-US" w:bidi="ar-SA"/>
        </w:rPr>
      </w:pPr>
      <w:r>
        <w:rPr>
          <w:rFonts w:hint="eastAsia" w:ascii="方正小标宋简体" w:eastAsia="方正小标宋简体"/>
          <w:kern w:val="2"/>
          <w:sz w:val="44"/>
          <w:szCs w:val="44"/>
          <w:lang w:val="en-US" w:bidi="ar-SA"/>
        </w:rPr>
        <w:t>第 46 届世界技能大赛湖北省选拔赛</w:t>
      </w:r>
    </w:p>
    <w:p>
      <w:pPr>
        <w:autoSpaceDE/>
        <w:autoSpaceDN/>
        <w:spacing w:line="600" w:lineRule="exact"/>
        <w:jc w:val="center"/>
        <w:rPr>
          <w:rFonts w:ascii="方正小标宋简体" w:eastAsia="方正小标宋简体"/>
          <w:kern w:val="2"/>
          <w:sz w:val="44"/>
          <w:szCs w:val="44"/>
          <w:lang w:val="en-US" w:bidi="ar-SA"/>
        </w:rPr>
      </w:pPr>
      <w:r>
        <w:rPr>
          <w:rFonts w:hint="eastAsia" w:ascii="方正小标宋简体" w:eastAsia="方正小标宋简体"/>
          <w:kern w:val="2"/>
          <w:sz w:val="44"/>
          <w:szCs w:val="44"/>
          <w:lang w:val="en-US" w:bidi="ar-SA"/>
        </w:rPr>
        <w:t>酒店接待项目技术文件</w:t>
      </w:r>
    </w:p>
    <w:p>
      <w:pPr>
        <w:pStyle w:val="5"/>
        <w:spacing w:before="6"/>
        <w:rPr>
          <w:rFonts w:ascii="宋体"/>
          <w:sz w:val="48"/>
        </w:rPr>
      </w:pPr>
    </w:p>
    <w:p>
      <w:pPr>
        <w:pStyle w:val="5"/>
        <w:spacing w:before="6"/>
        <w:rPr>
          <w:rFonts w:ascii="宋体"/>
          <w:sz w:val="48"/>
        </w:rPr>
      </w:pPr>
    </w:p>
    <w:p>
      <w:pPr>
        <w:pStyle w:val="5"/>
        <w:spacing w:before="6"/>
        <w:rPr>
          <w:rFonts w:ascii="宋体"/>
          <w:sz w:val="48"/>
        </w:rPr>
      </w:pPr>
    </w:p>
    <w:p>
      <w:pPr>
        <w:pStyle w:val="5"/>
        <w:spacing w:before="6"/>
        <w:rPr>
          <w:rFonts w:ascii="宋体"/>
          <w:sz w:val="48"/>
        </w:rPr>
      </w:pPr>
    </w:p>
    <w:p>
      <w:pPr>
        <w:pStyle w:val="5"/>
        <w:spacing w:before="6"/>
        <w:jc w:val="center"/>
        <w:rPr>
          <w:rFonts w:ascii="宋体"/>
          <w:sz w:val="48"/>
        </w:rPr>
      </w:pPr>
      <w:r>
        <w:rPr>
          <w:rFonts w:ascii="宋体"/>
          <w:sz w:val="48"/>
          <w:lang w:val="en-US" w:bidi="ar-SA"/>
        </w:rPr>
        <w:drawing>
          <wp:inline distT="0" distB="0" distL="0" distR="0">
            <wp:extent cx="2266950" cy="1933575"/>
            <wp:effectExtent l="19050" t="0" r="0" b="0"/>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a:picLocks noChangeAspect="1"/>
                    </pic:cNvPicPr>
                  </pic:nvPicPr>
                  <pic:blipFill>
                    <a:blip r:embed="rId8" cstate="print"/>
                    <a:stretch>
                      <a:fillRect/>
                    </a:stretch>
                  </pic:blipFill>
                  <pic:spPr>
                    <a:xfrm>
                      <a:off x="0" y="0"/>
                      <a:ext cx="2270360" cy="1937070"/>
                    </a:xfrm>
                    <a:prstGeom prst="rect">
                      <a:avLst/>
                    </a:prstGeom>
                  </pic:spPr>
                </pic:pic>
              </a:graphicData>
            </a:graphic>
          </wp:inline>
        </w:drawing>
      </w:r>
    </w:p>
    <w:p>
      <w:pPr>
        <w:pStyle w:val="5"/>
        <w:spacing w:before="6"/>
        <w:rPr>
          <w:rFonts w:ascii="宋体"/>
          <w:sz w:val="48"/>
        </w:rPr>
      </w:pPr>
    </w:p>
    <w:p>
      <w:pPr>
        <w:pStyle w:val="5"/>
        <w:spacing w:before="6"/>
        <w:rPr>
          <w:rFonts w:ascii="宋体"/>
          <w:sz w:val="48"/>
        </w:rPr>
      </w:pPr>
    </w:p>
    <w:p>
      <w:pPr>
        <w:pStyle w:val="5"/>
        <w:spacing w:before="6"/>
        <w:rPr>
          <w:rFonts w:ascii="宋体"/>
          <w:sz w:val="48"/>
        </w:rPr>
      </w:pPr>
    </w:p>
    <w:p>
      <w:pPr>
        <w:pStyle w:val="5"/>
        <w:spacing w:before="6"/>
        <w:rPr>
          <w:rFonts w:ascii="宋体"/>
          <w:sz w:val="48"/>
        </w:rPr>
      </w:pPr>
    </w:p>
    <w:p>
      <w:pPr>
        <w:autoSpaceDE/>
        <w:autoSpaceDN/>
        <w:spacing w:line="600" w:lineRule="exact"/>
        <w:jc w:val="center"/>
        <w:rPr>
          <w:rFonts w:ascii="楷体" w:hAnsi="楷体" w:eastAsia="楷体" w:cs="黑体"/>
          <w:kern w:val="2"/>
          <w:sz w:val="32"/>
          <w:szCs w:val="28"/>
          <w:lang w:val="en-US" w:bidi="ar-SA"/>
        </w:rPr>
      </w:pPr>
      <w:r>
        <w:rPr>
          <w:rFonts w:hint="eastAsia" w:ascii="楷体" w:hAnsi="楷体" w:eastAsia="楷体" w:cs="黑体"/>
          <w:kern w:val="2"/>
          <w:sz w:val="32"/>
          <w:szCs w:val="28"/>
          <w:lang w:val="en-US" w:bidi="ar-SA"/>
        </w:rPr>
        <w:t>主办单位: 湖北省人力资源和社会保障厅湖北省教育厅</w:t>
      </w:r>
    </w:p>
    <w:p>
      <w:pPr>
        <w:autoSpaceDE/>
        <w:autoSpaceDN/>
        <w:spacing w:line="600" w:lineRule="exact"/>
        <w:jc w:val="center"/>
        <w:rPr>
          <w:rFonts w:ascii="楷体" w:hAnsi="楷体" w:eastAsia="楷体" w:cs="黑体"/>
          <w:kern w:val="2"/>
          <w:sz w:val="32"/>
          <w:szCs w:val="28"/>
          <w:lang w:val="en-US" w:bidi="ar-SA"/>
        </w:rPr>
      </w:pPr>
      <w:r>
        <w:rPr>
          <w:rFonts w:hint="eastAsia" w:ascii="楷体" w:hAnsi="楷体" w:eastAsia="楷体" w:cs="黑体"/>
          <w:kern w:val="2"/>
          <w:sz w:val="32"/>
          <w:szCs w:val="28"/>
          <w:lang w:val="en-US" w:bidi="ar-SA"/>
        </w:rPr>
        <w:t>承办单位:武汉职业技术学院</w:t>
      </w:r>
    </w:p>
    <w:p>
      <w:pPr>
        <w:autoSpaceDE/>
        <w:autoSpaceDN/>
        <w:spacing w:line="600" w:lineRule="exact"/>
        <w:jc w:val="center"/>
        <w:rPr>
          <w:rFonts w:ascii="楷体" w:hAnsi="楷体" w:eastAsia="楷体" w:cs="黑体"/>
          <w:kern w:val="2"/>
          <w:sz w:val="32"/>
          <w:szCs w:val="28"/>
          <w:lang w:val="en-US" w:bidi="ar-SA"/>
        </w:rPr>
      </w:pPr>
    </w:p>
    <w:p>
      <w:pPr>
        <w:autoSpaceDE/>
        <w:autoSpaceDN/>
        <w:spacing w:line="600" w:lineRule="exact"/>
        <w:jc w:val="center"/>
        <w:rPr>
          <w:rFonts w:ascii="楷体" w:hAnsi="楷体" w:eastAsia="楷体" w:cs="黑体"/>
          <w:kern w:val="2"/>
          <w:sz w:val="32"/>
          <w:szCs w:val="28"/>
          <w:lang w:val="en-US" w:bidi="ar-SA"/>
        </w:rPr>
      </w:pPr>
      <w:r>
        <w:rPr>
          <w:rFonts w:hint="eastAsia" w:ascii="楷体" w:hAnsi="楷体" w:eastAsia="楷体" w:cs="黑体"/>
          <w:kern w:val="2"/>
          <w:sz w:val="32"/>
          <w:szCs w:val="28"/>
          <w:lang w:val="en-US" w:bidi="ar-SA"/>
        </w:rPr>
        <w:t>湖北·武汉</w:t>
      </w:r>
    </w:p>
    <w:p>
      <w:pPr>
        <w:autoSpaceDE/>
        <w:autoSpaceDN/>
        <w:spacing w:line="600" w:lineRule="exact"/>
        <w:jc w:val="center"/>
        <w:rPr>
          <w:rFonts w:ascii="楷体" w:hAnsi="楷体" w:eastAsia="楷体" w:cs="黑体"/>
          <w:kern w:val="2"/>
          <w:sz w:val="32"/>
          <w:szCs w:val="28"/>
          <w:lang w:val="en-US" w:bidi="ar-SA"/>
        </w:rPr>
      </w:pPr>
      <w:r>
        <w:rPr>
          <w:rFonts w:hint="eastAsia" w:ascii="楷体" w:hAnsi="楷体" w:eastAsia="楷体" w:cs="黑体"/>
          <w:kern w:val="2"/>
          <w:sz w:val="32"/>
          <w:szCs w:val="28"/>
          <w:lang w:val="en-US" w:bidi="ar-SA"/>
        </w:rPr>
        <w:t>2020年 6 月</w:t>
      </w:r>
    </w:p>
    <w:p>
      <w:pPr>
        <w:jc w:val="center"/>
        <w:rPr>
          <w:rFonts w:ascii="宋体" w:eastAsia="宋体"/>
          <w:sz w:val="32"/>
        </w:rPr>
        <w:sectPr>
          <w:type w:val="continuous"/>
          <w:pgSz w:w="11910" w:h="16840"/>
          <w:pgMar w:top="1120" w:right="1299" w:bottom="280" w:left="1300" w:header="720" w:footer="720" w:gutter="0"/>
          <w:cols w:space="720" w:num="1"/>
        </w:sectPr>
      </w:pPr>
    </w:p>
    <w:p>
      <w:pPr>
        <w:widowControl/>
        <w:autoSpaceDE/>
        <w:autoSpaceDN/>
        <w:spacing w:line="600" w:lineRule="exact"/>
        <w:jc w:val="center"/>
        <w:rPr>
          <w:rFonts w:ascii="方正小标宋简体" w:eastAsia="方正小标宋简体" w:hAnsiTheme="minorHAnsi" w:cstheme="minorBidi"/>
          <w:bCs/>
          <w:sz w:val="44"/>
          <w:szCs w:val="44"/>
          <w:lang w:val="en-US" w:bidi="ar-SA"/>
        </w:rPr>
      </w:pPr>
      <w:bookmarkStart w:id="0" w:name="二、竞赛目的"/>
      <w:bookmarkEnd w:id="0"/>
      <w:bookmarkStart w:id="1" w:name="一、赛项名称"/>
      <w:bookmarkEnd w:id="1"/>
      <w:bookmarkStart w:id="2" w:name="三、竞赛内容"/>
      <w:bookmarkEnd w:id="2"/>
      <w:r>
        <w:rPr>
          <w:rFonts w:ascii="方正小标宋简体" w:eastAsia="方正小标宋简体" w:hAnsiTheme="minorHAnsi" w:cstheme="minorBidi"/>
          <w:bCs/>
          <w:sz w:val="44"/>
          <w:szCs w:val="44"/>
          <w:lang w:val="en-US" w:bidi="ar-SA"/>
        </w:rPr>
        <w:t>第4</w:t>
      </w:r>
      <w:r>
        <w:rPr>
          <w:rFonts w:hint="eastAsia" w:ascii="方正小标宋简体" w:eastAsia="方正小标宋简体" w:hAnsiTheme="minorHAnsi" w:cstheme="minorBidi"/>
          <w:bCs/>
          <w:sz w:val="44"/>
          <w:szCs w:val="44"/>
          <w:lang w:val="en-US" w:bidi="ar-SA"/>
        </w:rPr>
        <w:t>6</w:t>
      </w:r>
      <w:r>
        <w:rPr>
          <w:rFonts w:ascii="方正小标宋简体" w:eastAsia="方正小标宋简体" w:hAnsiTheme="minorHAnsi" w:cstheme="minorBidi"/>
          <w:bCs/>
          <w:sz w:val="44"/>
          <w:szCs w:val="44"/>
          <w:lang w:val="en-US" w:bidi="ar-SA"/>
        </w:rPr>
        <w:t>届世界技能大赛湖北省选拔</w:t>
      </w:r>
      <w:r>
        <w:rPr>
          <w:rFonts w:hint="eastAsia" w:ascii="方正小标宋简体" w:eastAsia="方正小标宋简体" w:hAnsiTheme="minorHAnsi" w:cstheme="minorBidi"/>
          <w:bCs/>
          <w:sz w:val="44"/>
          <w:szCs w:val="44"/>
          <w:lang w:val="en-US" w:bidi="ar-SA"/>
        </w:rPr>
        <w:t>赛</w:t>
      </w:r>
    </w:p>
    <w:p>
      <w:pPr>
        <w:widowControl/>
        <w:autoSpaceDE/>
        <w:autoSpaceDN/>
        <w:spacing w:line="600" w:lineRule="exact"/>
        <w:jc w:val="center"/>
        <w:rPr>
          <w:rFonts w:ascii="方正小标宋简体" w:eastAsia="方正小标宋简体" w:hAnsiTheme="minorHAnsi" w:cstheme="minorBidi"/>
          <w:bCs/>
          <w:sz w:val="44"/>
          <w:szCs w:val="44"/>
          <w:lang w:val="en-US" w:bidi="ar-SA"/>
        </w:rPr>
      </w:pPr>
      <w:r>
        <w:rPr>
          <w:rFonts w:hint="eastAsia" w:ascii="方正小标宋简体" w:eastAsia="方正小标宋简体" w:hAnsiTheme="minorHAnsi" w:cstheme="minorBidi"/>
          <w:bCs/>
          <w:sz w:val="44"/>
          <w:szCs w:val="44"/>
          <w:lang w:val="en-US" w:bidi="ar-SA"/>
        </w:rPr>
        <w:t>酒店接待</w:t>
      </w:r>
      <w:r>
        <w:rPr>
          <w:rFonts w:ascii="方正小标宋简体" w:eastAsia="方正小标宋简体" w:hAnsiTheme="minorHAnsi" w:cstheme="minorBidi"/>
          <w:bCs/>
          <w:sz w:val="44"/>
          <w:szCs w:val="44"/>
          <w:lang w:val="en-US" w:bidi="ar-SA"/>
        </w:rPr>
        <w:t>项目技术文件</w:t>
      </w:r>
    </w:p>
    <w:p>
      <w:pPr>
        <w:pStyle w:val="2"/>
        <w:autoSpaceDE/>
        <w:autoSpaceDN/>
        <w:spacing w:line="600" w:lineRule="exact"/>
        <w:ind w:left="0" w:right="0" w:firstLine="640" w:firstLineChars="200"/>
        <w:jc w:val="both"/>
        <w:rPr>
          <w:rFonts w:ascii="黑体" w:hAnsi="黑体" w:eastAsia="黑体" w:cs="黑体"/>
          <w:b w:val="0"/>
          <w:kern w:val="44"/>
          <w:sz w:val="32"/>
          <w:szCs w:val="32"/>
          <w:lang w:val="en-US" w:bidi="ar-SA"/>
        </w:rPr>
      </w:pPr>
      <w:r>
        <w:rPr>
          <w:rFonts w:ascii="黑体" w:hAnsi="黑体" w:eastAsia="黑体" w:cs="黑体"/>
          <w:b w:val="0"/>
          <w:kern w:val="44"/>
          <w:sz w:val="32"/>
          <w:szCs w:val="32"/>
          <w:lang w:val="en-US" w:bidi="ar-SA"/>
        </w:rPr>
        <w:t>一、赛项名称</w:t>
      </w:r>
    </w:p>
    <w:p>
      <w:pPr>
        <w:autoSpaceDE/>
        <w:autoSpaceDN/>
        <w:spacing w:line="600" w:lineRule="exact"/>
        <w:ind w:firstLine="640" w:firstLineChars="200"/>
        <w:jc w:val="both"/>
        <w:rPr>
          <w:kern w:val="2"/>
          <w:sz w:val="32"/>
          <w:szCs w:val="32"/>
          <w:lang w:val="en-US" w:bidi="ar-SA"/>
        </w:rPr>
      </w:pPr>
      <w:r>
        <w:rPr>
          <w:kern w:val="2"/>
          <w:sz w:val="32"/>
          <w:szCs w:val="32"/>
          <w:lang w:val="en-US" w:bidi="ar-SA"/>
        </w:rPr>
        <w:t>赛项名称：</w:t>
      </w:r>
      <w:r>
        <w:rPr>
          <w:rFonts w:hint="eastAsia"/>
          <w:kern w:val="2"/>
          <w:sz w:val="32"/>
          <w:szCs w:val="32"/>
          <w:lang w:val="en-US" w:bidi="ar-SA"/>
        </w:rPr>
        <w:t>酒店接待</w:t>
      </w:r>
    </w:p>
    <w:p>
      <w:pPr>
        <w:autoSpaceDE/>
        <w:autoSpaceDN/>
        <w:spacing w:line="600" w:lineRule="exact"/>
        <w:ind w:firstLine="640" w:firstLineChars="200"/>
        <w:jc w:val="both"/>
        <w:rPr>
          <w:kern w:val="2"/>
          <w:sz w:val="32"/>
          <w:szCs w:val="32"/>
          <w:lang w:val="en-US" w:bidi="ar-SA"/>
        </w:rPr>
      </w:pPr>
      <w:r>
        <w:rPr>
          <w:kern w:val="2"/>
          <w:sz w:val="32"/>
          <w:szCs w:val="32"/>
          <w:lang w:val="en-US" w:bidi="ar-SA"/>
        </w:rPr>
        <w:t>英语翻译：</w:t>
      </w:r>
      <w:r>
        <w:rPr>
          <w:rFonts w:hint="eastAsia"/>
          <w:kern w:val="2"/>
          <w:sz w:val="32"/>
          <w:szCs w:val="32"/>
          <w:lang w:val="en-US" w:bidi="ar-SA"/>
        </w:rPr>
        <w:t>Hotel Reception</w:t>
      </w:r>
    </w:p>
    <w:p>
      <w:pPr>
        <w:autoSpaceDE/>
        <w:autoSpaceDN/>
        <w:spacing w:line="600" w:lineRule="exact"/>
        <w:ind w:firstLine="640" w:firstLineChars="200"/>
        <w:jc w:val="both"/>
        <w:rPr>
          <w:kern w:val="2"/>
          <w:sz w:val="32"/>
          <w:szCs w:val="32"/>
          <w:lang w:val="en-US" w:bidi="ar-SA"/>
        </w:rPr>
      </w:pPr>
      <w:r>
        <w:rPr>
          <w:kern w:val="2"/>
          <w:sz w:val="32"/>
          <w:szCs w:val="32"/>
          <w:lang w:val="en-US" w:bidi="ar-SA"/>
        </w:rPr>
        <w:t>赛项归属产业：现代服务业（酒店业）</w:t>
      </w:r>
    </w:p>
    <w:p>
      <w:pPr>
        <w:pStyle w:val="2"/>
        <w:autoSpaceDE/>
        <w:autoSpaceDN/>
        <w:spacing w:line="600" w:lineRule="exact"/>
        <w:ind w:left="0" w:right="0" w:firstLine="640" w:firstLineChars="200"/>
        <w:jc w:val="both"/>
        <w:rPr>
          <w:rFonts w:ascii="黑体" w:hAnsi="黑体" w:eastAsia="黑体" w:cs="黑体"/>
          <w:b w:val="0"/>
          <w:kern w:val="44"/>
          <w:sz w:val="32"/>
          <w:szCs w:val="32"/>
          <w:lang w:val="en-US" w:bidi="ar-SA"/>
        </w:rPr>
      </w:pPr>
      <w:r>
        <w:rPr>
          <w:rFonts w:ascii="黑体" w:hAnsi="黑体" w:eastAsia="黑体" w:cs="黑体"/>
          <w:b w:val="0"/>
          <w:kern w:val="44"/>
          <w:sz w:val="32"/>
          <w:szCs w:val="32"/>
          <w:lang w:val="en-US" w:bidi="ar-SA"/>
        </w:rPr>
        <w:t>二、竞赛目的</w:t>
      </w:r>
    </w:p>
    <w:p>
      <w:pPr>
        <w:autoSpaceDE/>
        <w:autoSpaceDN/>
        <w:spacing w:line="600" w:lineRule="exact"/>
        <w:ind w:firstLine="640" w:firstLineChars="200"/>
        <w:jc w:val="both"/>
        <w:rPr>
          <w:kern w:val="2"/>
          <w:sz w:val="32"/>
          <w:szCs w:val="32"/>
          <w:lang w:val="en-US" w:bidi="ar-SA"/>
        </w:rPr>
      </w:pPr>
      <w:r>
        <w:rPr>
          <w:kern w:val="2"/>
          <w:sz w:val="32"/>
          <w:szCs w:val="32"/>
          <w:lang w:val="en-US" w:bidi="ar-SA"/>
        </w:rPr>
        <w:t>本项竞赛旨在</w:t>
      </w:r>
      <w:r>
        <w:rPr>
          <w:rFonts w:hint="eastAsia"/>
          <w:kern w:val="2"/>
          <w:sz w:val="32"/>
          <w:szCs w:val="32"/>
          <w:lang w:val="en-US" w:bidi="ar-SA"/>
        </w:rPr>
        <w:t>考察</w:t>
      </w:r>
      <w:r>
        <w:rPr>
          <w:kern w:val="2"/>
          <w:sz w:val="32"/>
          <w:szCs w:val="32"/>
          <w:lang w:val="en-US" w:bidi="ar-SA"/>
        </w:rPr>
        <w:t>参赛选手</w:t>
      </w:r>
      <w:r>
        <w:rPr>
          <w:rFonts w:hint="eastAsia"/>
          <w:kern w:val="2"/>
          <w:sz w:val="32"/>
          <w:szCs w:val="32"/>
          <w:lang w:val="en-US" w:bidi="ar-SA"/>
        </w:rPr>
        <w:t>的酒店预订操作能力、酒店接待工作的组织及自我管理能力、人际</w:t>
      </w:r>
      <w:r>
        <w:rPr>
          <w:kern w:val="2"/>
          <w:sz w:val="32"/>
          <w:szCs w:val="32"/>
          <w:lang w:val="en-US" w:bidi="ar-SA"/>
        </w:rPr>
        <w:t>沟通</w:t>
      </w:r>
      <w:r>
        <w:rPr>
          <w:rFonts w:hint="eastAsia"/>
          <w:kern w:val="2"/>
          <w:sz w:val="32"/>
          <w:szCs w:val="32"/>
          <w:lang w:val="en-US" w:bidi="ar-SA"/>
        </w:rPr>
        <w:t>、应变、</w:t>
      </w:r>
      <w:r>
        <w:rPr>
          <w:kern w:val="2"/>
          <w:sz w:val="32"/>
          <w:szCs w:val="32"/>
          <w:lang w:val="en-US" w:bidi="ar-SA"/>
        </w:rPr>
        <w:t>销售</w:t>
      </w:r>
      <w:r>
        <w:rPr>
          <w:rFonts w:hint="eastAsia"/>
          <w:kern w:val="2"/>
          <w:sz w:val="32"/>
          <w:szCs w:val="32"/>
          <w:lang w:val="en-US" w:bidi="ar-SA"/>
        </w:rPr>
        <w:t>和语言表达能力，</w:t>
      </w:r>
      <w:r>
        <w:rPr>
          <w:kern w:val="2"/>
          <w:sz w:val="32"/>
          <w:szCs w:val="32"/>
          <w:lang w:val="en-US" w:bidi="ar-SA"/>
        </w:rPr>
        <w:t>以及</w:t>
      </w:r>
      <w:r>
        <w:rPr>
          <w:rFonts w:hint="eastAsia"/>
          <w:kern w:val="2"/>
          <w:sz w:val="32"/>
          <w:szCs w:val="32"/>
          <w:lang w:val="en-US" w:bidi="ar-SA"/>
        </w:rPr>
        <w:t>按照国际国内相关法律法规安全操作等方面的职业素养，</w:t>
      </w:r>
      <w:r>
        <w:rPr>
          <w:kern w:val="2"/>
          <w:sz w:val="32"/>
          <w:szCs w:val="32"/>
          <w:lang w:val="en-US" w:bidi="ar-SA"/>
        </w:rPr>
        <w:t>引导旅游院校关注行业发展趋势，促进</w:t>
      </w:r>
      <w:r>
        <w:rPr>
          <w:rFonts w:hint="eastAsia"/>
          <w:kern w:val="2"/>
          <w:sz w:val="32"/>
          <w:szCs w:val="32"/>
          <w:lang w:val="en-US" w:bidi="ar-SA"/>
        </w:rPr>
        <w:t>酒店管理专业人才培养</w:t>
      </w:r>
      <w:r>
        <w:rPr>
          <w:kern w:val="2"/>
          <w:sz w:val="32"/>
          <w:szCs w:val="32"/>
          <w:lang w:val="en-US" w:bidi="ar-SA"/>
        </w:rPr>
        <w:t>紧贴产业需求</w:t>
      </w:r>
      <w:r>
        <w:rPr>
          <w:rFonts w:hint="eastAsia"/>
          <w:kern w:val="2"/>
          <w:sz w:val="32"/>
          <w:szCs w:val="32"/>
          <w:lang w:val="en-US" w:bidi="ar-SA"/>
        </w:rPr>
        <w:t>，</w:t>
      </w:r>
      <w:r>
        <w:rPr>
          <w:kern w:val="2"/>
          <w:sz w:val="32"/>
          <w:szCs w:val="32"/>
          <w:lang w:val="en-US" w:bidi="ar-SA"/>
        </w:rPr>
        <w:t>促进专业教育教学改革，展示旅游院校的专业建设成果，加快产教融合、校企合作人才培养模式改革和创新的步伐，培养酒店管理专业高素质技术技能人才。</w:t>
      </w:r>
    </w:p>
    <w:p>
      <w:pPr>
        <w:pStyle w:val="2"/>
        <w:autoSpaceDE/>
        <w:autoSpaceDN/>
        <w:spacing w:line="600" w:lineRule="exact"/>
        <w:ind w:left="0" w:right="0" w:firstLine="640" w:firstLineChars="200"/>
        <w:jc w:val="both"/>
        <w:rPr>
          <w:rFonts w:ascii="黑体" w:hAnsi="黑体" w:eastAsia="黑体" w:cs="黑体"/>
          <w:b w:val="0"/>
          <w:kern w:val="44"/>
          <w:sz w:val="32"/>
          <w:szCs w:val="32"/>
          <w:lang w:val="en-US" w:bidi="ar-SA"/>
        </w:rPr>
      </w:pPr>
      <w:bookmarkStart w:id="3" w:name="_Toc536644674"/>
      <w:r>
        <w:rPr>
          <w:rFonts w:hint="eastAsia" w:ascii="黑体" w:hAnsi="黑体" w:eastAsia="黑体" w:cs="黑体"/>
          <w:b w:val="0"/>
          <w:kern w:val="44"/>
          <w:sz w:val="32"/>
          <w:szCs w:val="32"/>
          <w:lang w:val="en-US" w:bidi="ar-SA"/>
        </w:rPr>
        <w:t>三、竞赛项目</w:t>
      </w:r>
    </w:p>
    <w:p>
      <w:pPr>
        <w:pStyle w:val="3"/>
        <w:autoSpaceDE/>
        <w:autoSpaceDN/>
        <w:spacing w:line="600" w:lineRule="exact"/>
        <w:ind w:left="0" w:firstLine="640" w:firstLineChars="200"/>
        <w:jc w:val="both"/>
        <w:rPr>
          <w:rFonts w:ascii="楷体" w:hAnsi="楷体" w:eastAsia="楷体" w:cs="楷体"/>
          <w:b w:val="0"/>
          <w:kern w:val="2"/>
          <w:lang w:val="en-US" w:bidi="ar-SA"/>
        </w:rPr>
      </w:pPr>
      <w:r>
        <w:rPr>
          <w:rFonts w:hint="eastAsia" w:ascii="楷体" w:hAnsi="楷体" w:eastAsia="楷体" w:cs="楷体"/>
          <w:b w:val="0"/>
          <w:kern w:val="2"/>
          <w:lang w:val="en-US" w:bidi="ar-SA"/>
        </w:rPr>
        <w:t>　（一） 竞赛模块</w:t>
      </w:r>
      <w:bookmarkEnd w:id="3"/>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本次大赛考试形式参考世界技能大赛，比赛内容为七个模块，具体为：</w:t>
      </w:r>
    </w:p>
    <w:p>
      <w:pPr>
        <w:autoSpaceDE/>
        <w:autoSpaceDN/>
        <w:spacing w:line="600" w:lineRule="exact"/>
        <w:ind w:firstLine="640" w:firstLineChars="200"/>
        <w:jc w:val="both"/>
        <w:rPr>
          <w:kern w:val="2"/>
          <w:sz w:val="32"/>
          <w:szCs w:val="32"/>
          <w:lang w:val="en-US" w:bidi="ar-SA"/>
        </w:rPr>
      </w:pPr>
    </w:p>
    <w:p>
      <w:pPr>
        <w:autoSpaceDE/>
        <w:autoSpaceDN/>
        <w:spacing w:line="600" w:lineRule="exact"/>
        <w:ind w:firstLine="640" w:firstLineChars="200"/>
        <w:jc w:val="both"/>
        <w:rPr>
          <w:kern w:val="2"/>
          <w:sz w:val="32"/>
          <w:szCs w:val="32"/>
          <w:lang w:val="en-US" w:bidi="ar-SA"/>
        </w:rPr>
      </w:pPr>
    </w:p>
    <w:p>
      <w:pPr>
        <w:autoSpaceDE/>
        <w:autoSpaceDN/>
        <w:spacing w:line="600" w:lineRule="exact"/>
        <w:ind w:firstLine="640" w:firstLineChars="200"/>
        <w:jc w:val="both"/>
        <w:rPr>
          <w:kern w:val="2"/>
          <w:sz w:val="32"/>
          <w:szCs w:val="32"/>
          <w:lang w:val="en-US" w:bidi="ar-SA"/>
        </w:rPr>
      </w:pPr>
    </w:p>
    <w:p>
      <w:pPr>
        <w:autoSpaceDE/>
        <w:autoSpaceDN/>
        <w:spacing w:line="600" w:lineRule="exact"/>
        <w:ind w:firstLine="640" w:firstLineChars="200"/>
        <w:jc w:val="both"/>
        <w:rPr>
          <w:kern w:val="2"/>
          <w:sz w:val="32"/>
          <w:szCs w:val="32"/>
          <w:lang w:val="en-US" w:bidi="ar-SA"/>
        </w:rPr>
      </w:pPr>
    </w:p>
    <w:tbl>
      <w:tblPr>
        <w:tblStyle w:val="10"/>
        <w:tblpPr w:vertAnchor="text" w:horzAnchor="page" w:tblpX="2143" w:tblpY="348"/>
        <w:tblW w:w="0" w:type="auto"/>
        <w:tblInd w:w="0" w:type="dxa"/>
        <w:tblLayout w:type="fixed"/>
        <w:tblCellMar>
          <w:top w:w="0" w:type="dxa"/>
          <w:left w:w="0" w:type="dxa"/>
          <w:bottom w:w="0" w:type="dxa"/>
          <w:right w:w="0" w:type="dxa"/>
        </w:tblCellMar>
      </w:tblPr>
      <w:tblGrid>
        <w:gridCol w:w="1809"/>
        <w:gridCol w:w="4253"/>
        <w:gridCol w:w="2460"/>
      </w:tblGrid>
      <w:tr>
        <w:tblPrEx>
          <w:tblCellMar>
            <w:top w:w="0" w:type="dxa"/>
            <w:left w:w="0" w:type="dxa"/>
            <w:bottom w:w="0" w:type="dxa"/>
            <w:right w:w="0" w:type="dxa"/>
          </w:tblCellMar>
        </w:tblPrEx>
        <w:trPr>
          <w:trHeight w:val="705" w:hRule="atLeast"/>
        </w:trPr>
        <w:tc>
          <w:tcPr>
            <w:tcW w:w="1809" w:type="dxa"/>
            <w:tcBorders>
              <w:top w:val="single" w:color="auto" w:sz="4" w:space="0"/>
              <w:left w:val="single" w:color="auto" w:sz="4"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val="0"/>
              <w:jc w:val="center"/>
              <w:rPr>
                <w:sz w:val="28"/>
                <w:szCs w:val="28"/>
              </w:rPr>
            </w:pPr>
            <w:r>
              <w:rPr>
                <w:rFonts w:hint="eastAsia"/>
                <w:sz w:val="28"/>
                <w:szCs w:val="28"/>
              </w:rPr>
              <w:t>模块编号</w:t>
            </w:r>
          </w:p>
        </w:tc>
        <w:tc>
          <w:tcPr>
            <w:tcW w:w="4253" w:type="dxa"/>
            <w:tcBorders>
              <w:top w:val="single" w:color="auto" w:sz="4"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val="0"/>
              <w:jc w:val="center"/>
              <w:rPr>
                <w:sz w:val="28"/>
                <w:szCs w:val="28"/>
              </w:rPr>
            </w:pPr>
            <w:r>
              <w:rPr>
                <w:rFonts w:hint="eastAsia"/>
                <w:sz w:val="28"/>
                <w:szCs w:val="28"/>
              </w:rPr>
              <w:t>模块名称</w:t>
            </w:r>
          </w:p>
        </w:tc>
        <w:tc>
          <w:tcPr>
            <w:tcW w:w="2460" w:type="dxa"/>
            <w:tcBorders>
              <w:top w:val="single" w:color="auto" w:sz="4" w:space="0"/>
              <w:left w:val="single" w:color="000000" w:sz="6" w:space="0"/>
              <w:bottom w:val="single" w:color="000000" w:sz="6" w:space="0"/>
              <w:right w:val="single" w:color="auto" w:sz="4" w:space="0"/>
            </w:tcBorders>
            <w:shd w:val="clear" w:color="auto" w:fill="auto"/>
            <w:tcMar>
              <w:top w:w="0" w:type="dxa"/>
              <w:left w:w="108" w:type="dxa"/>
              <w:bottom w:w="0" w:type="dxa"/>
              <w:right w:w="108" w:type="dxa"/>
            </w:tcMar>
            <w:vAlign w:val="center"/>
          </w:tcPr>
          <w:p>
            <w:pPr>
              <w:snapToGrid w:val="0"/>
              <w:jc w:val="center"/>
              <w:rPr>
                <w:sz w:val="28"/>
                <w:szCs w:val="28"/>
              </w:rPr>
            </w:pPr>
            <w:r>
              <w:rPr>
                <w:rFonts w:hint="eastAsia"/>
                <w:sz w:val="28"/>
                <w:szCs w:val="28"/>
              </w:rPr>
              <w:t>分数</w:t>
            </w:r>
          </w:p>
        </w:tc>
      </w:tr>
      <w:tr>
        <w:tblPrEx>
          <w:tblCellMar>
            <w:top w:w="0" w:type="dxa"/>
            <w:left w:w="0" w:type="dxa"/>
            <w:bottom w:w="0" w:type="dxa"/>
            <w:right w:w="0" w:type="dxa"/>
          </w:tblCellMar>
        </w:tblPrEx>
        <w:trPr>
          <w:trHeight w:val="542" w:hRule="atLeast"/>
        </w:trPr>
        <w:tc>
          <w:tcPr>
            <w:tcW w:w="1809" w:type="dxa"/>
            <w:tcBorders>
              <w:top w:val="single" w:color="auto" w:sz="4" w:space="0"/>
              <w:left w:val="single" w:color="auto" w:sz="4"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val="0"/>
              <w:jc w:val="center"/>
              <w:rPr>
                <w:sz w:val="28"/>
                <w:szCs w:val="28"/>
              </w:rPr>
            </w:pPr>
            <w:r>
              <w:rPr>
                <w:rFonts w:hint="eastAsia"/>
                <w:sz w:val="28"/>
                <w:szCs w:val="28"/>
                <w:lang w:val="en-US"/>
              </w:rPr>
              <w:t>A</w:t>
            </w:r>
          </w:p>
        </w:tc>
        <w:tc>
          <w:tcPr>
            <w:tcW w:w="4253" w:type="dxa"/>
            <w:tcBorders>
              <w:top w:val="single" w:color="auto" w:sz="4"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pStyle w:val="5"/>
              <w:spacing w:before="136" w:line="374" w:lineRule="auto"/>
              <w:ind w:right="397" w:firstLine="1400" w:firstLineChars="500"/>
              <w:jc w:val="both"/>
              <w:rPr>
                <w:lang w:val="en-US"/>
              </w:rPr>
            </w:pPr>
            <w:r>
              <w:rPr>
                <w:rFonts w:hint="eastAsia"/>
                <w:lang w:val="en-US"/>
              </w:rPr>
              <w:t>数据核算</w:t>
            </w:r>
          </w:p>
        </w:tc>
        <w:tc>
          <w:tcPr>
            <w:tcW w:w="2460" w:type="dxa"/>
            <w:tcBorders>
              <w:top w:val="single" w:color="auto" w:sz="4" w:space="0"/>
              <w:left w:val="single" w:color="000000" w:sz="6" w:space="0"/>
              <w:bottom w:val="single" w:color="000000" w:sz="6" w:space="0"/>
              <w:right w:val="single" w:color="auto" w:sz="4" w:space="0"/>
            </w:tcBorders>
            <w:shd w:val="clear" w:color="auto" w:fill="auto"/>
            <w:tcMar>
              <w:top w:w="0" w:type="dxa"/>
              <w:left w:w="108" w:type="dxa"/>
              <w:bottom w:w="0" w:type="dxa"/>
              <w:right w:w="108" w:type="dxa"/>
            </w:tcMar>
            <w:vAlign w:val="center"/>
          </w:tcPr>
          <w:p>
            <w:pPr>
              <w:snapToGrid w:val="0"/>
              <w:jc w:val="center"/>
              <w:rPr>
                <w:sz w:val="28"/>
                <w:szCs w:val="28"/>
                <w:lang w:val="en-US"/>
              </w:rPr>
            </w:pPr>
            <w:r>
              <w:rPr>
                <w:rFonts w:hint="eastAsia"/>
                <w:sz w:val="28"/>
                <w:szCs w:val="28"/>
                <w:lang w:val="en-US"/>
              </w:rPr>
              <w:t>10</w:t>
            </w:r>
          </w:p>
        </w:tc>
      </w:tr>
      <w:tr>
        <w:tblPrEx>
          <w:tblCellMar>
            <w:top w:w="0" w:type="dxa"/>
            <w:left w:w="0" w:type="dxa"/>
            <w:bottom w:w="0" w:type="dxa"/>
            <w:right w:w="0" w:type="dxa"/>
          </w:tblCellMar>
        </w:tblPrEx>
        <w:trPr>
          <w:trHeight w:val="476" w:hRule="atLeast"/>
        </w:trPr>
        <w:tc>
          <w:tcPr>
            <w:tcW w:w="1809" w:type="dxa"/>
            <w:tcBorders>
              <w:top w:val="single" w:color="000000" w:sz="6" w:space="0"/>
              <w:left w:val="single" w:color="auto" w:sz="4"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val="0"/>
              <w:jc w:val="center"/>
              <w:rPr>
                <w:sz w:val="28"/>
                <w:szCs w:val="28"/>
              </w:rPr>
            </w:pPr>
            <w:r>
              <w:rPr>
                <w:rFonts w:hint="eastAsia"/>
                <w:sz w:val="28"/>
                <w:szCs w:val="28"/>
                <w:lang w:val="en-US"/>
              </w:rPr>
              <w:t>B</w:t>
            </w:r>
          </w:p>
        </w:tc>
        <w:tc>
          <w:tcPr>
            <w:tcW w:w="4253"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val="0"/>
              <w:jc w:val="center"/>
              <w:rPr>
                <w:sz w:val="28"/>
                <w:szCs w:val="28"/>
                <w:lang w:val="en-US"/>
              </w:rPr>
            </w:pPr>
            <w:r>
              <w:rPr>
                <w:rFonts w:hint="eastAsia"/>
                <w:sz w:val="28"/>
                <w:szCs w:val="28"/>
                <w:lang w:val="en-US"/>
              </w:rPr>
              <w:t>登记入住（高级别VIP客人）</w:t>
            </w:r>
          </w:p>
        </w:tc>
        <w:tc>
          <w:tcPr>
            <w:tcW w:w="2460" w:type="dxa"/>
            <w:tcBorders>
              <w:top w:val="single" w:color="000000" w:sz="6" w:space="0"/>
              <w:left w:val="single" w:color="000000" w:sz="6" w:space="0"/>
              <w:bottom w:val="single" w:color="000000" w:sz="6" w:space="0"/>
              <w:right w:val="single" w:color="auto" w:sz="4" w:space="0"/>
            </w:tcBorders>
            <w:shd w:val="clear" w:color="auto" w:fill="auto"/>
            <w:tcMar>
              <w:top w:w="0" w:type="dxa"/>
              <w:left w:w="108" w:type="dxa"/>
              <w:bottom w:w="0" w:type="dxa"/>
              <w:right w:w="108" w:type="dxa"/>
            </w:tcMar>
            <w:vAlign w:val="center"/>
          </w:tcPr>
          <w:p>
            <w:pPr>
              <w:snapToGrid w:val="0"/>
              <w:jc w:val="center"/>
              <w:rPr>
                <w:sz w:val="28"/>
                <w:szCs w:val="28"/>
                <w:lang w:val="en-US"/>
              </w:rPr>
            </w:pPr>
            <w:r>
              <w:rPr>
                <w:rFonts w:hint="eastAsia"/>
                <w:sz w:val="28"/>
                <w:szCs w:val="28"/>
                <w:lang w:val="en-US"/>
              </w:rPr>
              <w:t>15</w:t>
            </w:r>
          </w:p>
        </w:tc>
      </w:tr>
      <w:tr>
        <w:tblPrEx>
          <w:tblCellMar>
            <w:top w:w="0" w:type="dxa"/>
            <w:left w:w="0" w:type="dxa"/>
            <w:bottom w:w="0" w:type="dxa"/>
            <w:right w:w="0" w:type="dxa"/>
          </w:tblCellMar>
        </w:tblPrEx>
        <w:trPr>
          <w:trHeight w:val="476" w:hRule="atLeast"/>
        </w:trPr>
        <w:tc>
          <w:tcPr>
            <w:tcW w:w="1809" w:type="dxa"/>
            <w:tcBorders>
              <w:top w:val="single" w:color="000000" w:sz="6" w:space="0"/>
              <w:left w:val="single" w:color="auto" w:sz="4"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val="0"/>
              <w:jc w:val="center"/>
              <w:rPr>
                <w:sz w:val="28"/>
                <w:szCs w:val="28"/>
                <w:lang w:val="en-US"/>
              </w:rPr>
            </w:pPr>
            <w:r>
              <w:rPr>
                <w:rFonts w:hint="eastAsia"/>
                <w:sz w:val="28"/>
                <w:szCs w:val="28"/>
                <w:lang w:val="en-US"/>
              </w:rPr>
              <w:t>C</w:t>
            </w:r>
          </w:p>
        </w:tc>
        <w:tc>
          <w:tcPr>
            <w:tcW w:w="4253"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val="0"/>
              <w:jc w:val="center"/>
              <w:rPr>
                <w:sz w:val="28"/>
                <w:szCs w:val="28"/>
                <w:lang w:val="en-US"/>
              </w:rPr>
            </w:pPr>
            <w:r>
              <w:rPr>
                <w:rFonts w:hint="eastAsia"/>
                <w:sz w:val="28"/>
                <w:szCs w:val="28"/>
                <w:lang w:val="en-US"/>
              </w:rPr>
              <w:t>登记入住（非会员客人）</w:t>
            </w:r>
          </w:p>
        </w:tc>
        <w:tc>
          <w:tcPr>
            <w:tcW w:w="2460" w:type="dxa"/>
            <w:tcBorders>
              <w:top w:val="single" w:color="000000" w:sz="6" w:space="0"/>
              <w:left w:val="single" w:color="000000" w:sz="6" w:space="0"/>
              <w:bottom w:val="single" w:color="000000" w:sz="6" w:space="0"/>
              <w:right w:val="single" w:color="auto" w:sz="4" w:space="0"/>
            </w:tcBorders>
            <w:shd w:val="clear" w:color="auto" w:fill="auto"/>
            <w:tcMar>
              <w:top w:w="0" w:type="dxa"/>
              <w:left w:w="108" w:type="dxa"/>
              <w:bottom w:w="0" w:type="dxa"/>
              <w:right w:w="108" w:type="dxa"/>
            </w:tcMar>
            <w:vAlign w:val="center"/>
          </w:tcPr>
          <w:p>
            <w:pPr>
              <w:snapToGrid w:val="0"/>
              <w:jc w:val="center"/>
              <w:rPr>
                <w:sz w:val="28"/>
                <w:szCs w:val="28"/>
                <w:lang w:val="en-US"/>
              </w:rPr>
            </w:pPr>
            <w:r>
              <w:rPr>
                <w:rFonts w:hint="eastAsia"/>
                <w:sz w:val="28"/>
                <w:szCs w:val="28"/>
                <w:lang w:val="en-US"/>
              </w:rPr>
              <w:t>15</w:t>
            </w:r>
          </w:p>
        </w:tc>
      </w:tr>
      <w:tr>
        <w:tblPrEx>
          <w:tblCellMar>
            <w:top w:w="0" w:type="dxa"/>
            <w:left w:w="0" w:type="dxa"/>
            <w:bottom w:w="0" w:type="dxa"/>
            <w:right w:w="0" w:type="dxa"/>
          </w:tblCellMar>
        </w:tblPrEx>
        <w:trPr>
          <w:trHeight w:val="460" w:hRule="atLeast"/>
        </w:trPr>
        <w:tc>
          <w:tcPr>
            <w:tcW w:w="1809" w:type="dxa"/>
            <w:tcBorders>
              <w:top w:val="single" w:color="000000" w:sz="6" w:space="0"/>
              <w:left w:val="single" w:color="auto" w:sz="4"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val="0"/>
              <w:jc w:val="center"/>
              <w:rPr>
                <w:sz w:val="28"/>
                <w:szCs w:val="28"/>
                <w:lang w:val="en-US"/>
              </w:rPr>
            </w:pPr>
            <w:r>
              <w:rPr>
                <w:rFonts w:hint="eastAsia"/>
                <w:sz w:val="28"/>
                <w:szCs w:val="28"/>
                <w:lang w:val="en-US"/>
              </w:rPr>
              <w:t>D</w:t>
            </w:r>
          </w:p>
        </w:tc>
        <w:tc>
          <w:tcPr>
            <w:tcW w:w="4253"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val="0"/>
              <w:jc w:val="center"/>
              <w:rPr>
                <w:rFonts w:hint="eastAsia" w:eastAsia="仿宋"/>
                <w:sz w:val="28"/>
                <w:szCs w:val="28"/>
                <w:lang w:eastAsia="zh-CN"/>
              </w:rPr>
            </w:pPr>
            <w:r>
              <w:rPr>
                <w:rFonts w:hint="eastAsia"/>
                <w:sz w:val="28"/>
                <w:szCs w:val="28"/>
                <w:lang w:val="en-US"/>
              </w:rPr>
              <w:t>电话</w:t>
            </w:r>
            <w:r>
              <w:rPr>
                <w:rFonts w:hint="eastAsia"/>
                <w:sz w:val="28"/>
                <w:szCs w:val="28"/>
                <w:lang w:val="en-US" w:eastAsia="zh-CN"/>
              </w:rPr>
              <w:t>预订</w:t>
            </w:r>
          </w:p>
        </w:tc>
        <w:tc>
          <w:tcPr>
            <w:tcW w:w="2460" w:type="dxa"/>
            <w:tcBorders>
              <w:top w:val="single" w:color="000000" w:sz="6" w:space="0"/>
              <w:left w:val="single" w:color="000000" w:sz="6" w:space="0"/>
              <w:bottom w:val="single" w:color="000000" w:sz="6" w:space="0"/>
              <w:right w:val="single" w:color="auto" w:sz="4" w:space="0"/>
            </w:tcBorders>
            <w:shd w:val="clear" w:color="auto" w:fill="auto"/>
            <w:tcMar>
              <w:top w:w="0" w:type="dxa"/>
              <w:left w:w="108" w:type="dxa"/>
              <w:bottom w:w="0" w:type="dxa"/>
              <w:right w:w="108" w:type="dxa"/>
            </w:tcMar>
            <w:vAlign w:val="center"/>
          </w:tcPr>
          <w:p>
            <w:pPr>
              <w:snapToGrid w:val="0"/>
              <w:jc w:val="center"/>
              <w:rPr>
                <w:sz w:val="28"/>
                <w:szCs w:val="28"/>
                <w:lang w:val="en-US"/>
              </w:rPr>
            </w:pPr>
            <w:r>
              <w:rPr>
                <w:rFonts w:hint="eastAsia"/>
                <w:sz w:val="28"/>
                <w:szCs w:val="28"/>
                <w:lang w:val="en-US"/>
              </w:rPr>
              <w:t>15</w:t>
            </w:r>
          </w:p>
        </w:tc>
      </w:tr>
      <w:tr>
        <w:tblPrEx>
          <w:tblCellMar>
            <w:top w:w="0" w:type="dxa"/>
            <w:left w:w="0" w:type="dxa"/>
            <w:bottom w:w="0" w:type="dxa"/>
            <w:right w:w="0" w:type="dxa"/>
          </w:tblCellMar>
        </w:tblPrEx>
        <w:trPr>
          <w:trHeight w:val="460" w:hRule="atLeast"/>
        </w:trPr>
        <w:tc>
          <w:tcPr>
            <w:tcW w:w="1809" w:type="dxa"/>
            <w:tcBorders>
              <w:top w:val="single" w:color="000000" w:sz="6" w:space="0"/>
              <w:left w:val="single" w:color="auto" w:sz="4"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val="0"/>
              <w:jc w:val="center"/>
              <w:rPr>
                <w:sz w:val="28"/>
                <w:szCs w:val="28"/>
                <w:lang w:val="en-US"/>
              </w:rPr>
            </w:pPr>
            <w:r>
              <w:rPr>
                <w:rFonts w:hint="eastAsia"/>
                <w:sz w:val="28"/>
                <w:szCs w:val="28"/>
                <w:lang w:val="en-US"/>
              </w:rPr>
              <w:t>E</w:t>
            </w:r>
          </w:p>
        </w:tc>
        <w:tc>
          <w:tcPr>
            <w:tcW w:w="4253"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val="0"/>
              <w:jc w:val="center"/>
              <w:rPr>
                <w:sz w:val="28"/>
                <w:szCs w:val="28"/>
              </w:rPr>
            </w:pPr>
            <w:r>
              <w:rPr>
                <w:rFonts w:hint="eastAsia"/>
                <w:sz w:val="28"/>
                <w:szCs w:val="28"/>
                <w:lang w:val="en-US"/>
              </w:rPr>
              <w:t>结账离店</w:t>
            </w:r>
          </w:p>
        </w:tc>
        <w:tc>
          <w:tcPr>
            <w:tcW w:w="2460" w:type="dxa"/>
            <w:tcBorders>
              <w:top w:val="single" w:color="000000" w:sz="6" w:space="0"/>
              <w:left w:val="single" w:color="000000" w:sz="6" w:space="0"/>
              <w:bottom w:val="single" w:color="000000" w:sz="6" w:space="0"/>
              <w:right w:val="single" w:color="auto" w:sz="4" w:space="0"/>
            </w:tcBorders>
            <w:shd w:val="clear" w:color="auto" w:fill="auto"/>
            <w:tcMar>
              <w:top w:w="0" w:type="dxa"/>
              <w:left w:w="108" w:type="dxa"/>
              <w:bottom w:w="0" w:type="dxa"/>
              <w:right w:w="108" w:type="dxa"/>
            </w:tcMar>
            <w:vAlign w:val="center"/>
          </w:tcPr>
          <w:p>
            <w:pPr>
              <w:snapToGrid w:val="0"/>
              <w:jc w:val="center"/>
              <w:rPr>
                <w:sz w:val="28"/>
                <w:szCs w:val="28"/>
                <w:lang w:val="en-US"/>
              </w:rPr>
            </w:pPr>
            <w:r>
              <w:rPr>
                <w:rFonts w:hint="eastAsia"/>
                <w:sz w:val="28"/>
                <w:szCs w:val="28"/>
                <w:lang w:val="en-US"/>
              </w:rPr>
              <w:t>15</w:t>
            </w:r>
          </w:p>
        </w:tc>
      </w:tr>
      <w:tr>
        <w:tblPrEx>
          <w:tblCellMar>
            <w:top w:w="0" w:type="dxa"/>
            <w:left w:w="0" w:type="dxa"/>
            <w:bottom w:w="0" w:type="dxa"/>
            <w:right w:w="0" w:type="dxa"/>
          </w:tblCellMar>
        </w:tblPrEx>
        <w:trPr>
          <w:trHeight w:val="460" w:hRule="atLeast"/>
        </w:trPr>
        <w:tc>
          <w:tcPr>
            <w:tcW w:w="1809" w:type="dxa"/>
            <w:tcBorders>
              <w:top w:val="single" w:color="000000" w:sz="6" w:space="0"/>
              <w:left w:val="single" w:color="auto" w:sz="4"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val="0"/>
              <w:jc w:val="center"/>
              <w:rPr>
                <w:sz w:val="28"/>
                <w:szCs w:val="28"/>
                <w:lang w:val="en-US"/>
              </w:rPr>
            </w:pPr>
            <w:r>
              <w:rPr>
                <w:rFonts w:hint="eastAsia"/>
                <w:sz w:val="28"/>
                <w:szCs w:val="28"/>
                <w:lang w:val="en-US"/>
              </w:rPr>
              <w:t>F</w:t>
            </w:r>
          </w:p>
        </w:tc>
        <w:tc>
          <w:tcPr>
            <w:tcW w:w="4253"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val="0"/>
              <w:jc w:val="center"/>
              <w:rPr>
                <w:sz w:val="28"/>
                <w:szCs w:val="28"/>
                <w:lang w:val="en-US"/>
              </w:rPr>
            </w:pPr>
            <w:r>
              <w:rPr>
                <w:rFonts w:hint="eastAsia"/>
                <w:sz w:val="28"/>
                <w:szCs w:val="28"/>
                <w:lang w:val="en-US"/>
              </w:rPr>
              <w:t>突发情况处理</w:t>
            </w:r>
          </w:p>
        </w:tc>
        <w:tc>
          <w:tcPr>
            <w:tcW w:w="2460" w:type="dxa"/>
            <w:tcBorders>
              <w:top w:val="single" w:color="000000" w:sz="6" w:space="0"/>
              <w:left w:val="single" w:color="000000" w:sz="6" w:space="0"/>
              <w:bottom w:val="single" w:color="000000" w:sz="6" w:space="0"/>
              <w:right w:val="single" w:color="auto" w:sz="4" w:space="0"/>
            </w:tcBorders>
            <w:shd w:val="clear" w:color="auto" w:fill="auto"/>
            <w:tcMar>
              <w:top w:w="0" w:type="dxa"/>
              <w:left w:w="108" w:type="dxa"/>
              <w:bottom w:w="0" w:type="dxa"/>
              <w:right w:w="108" w:type="dxa"/>
            </w:tcMar>
            <w:vAlign w:val="center"/>
          </w:tcPr>
          <w:p>
            <w:pPr>
              <w:snapToGrid w:val="0"/>
              <w:jc w:val="center"/>
              <w:rPr>
                <w:sz w:val="28"/>
                <w:szCs w:val="28"/>
                <w:lang w:val="en-US"/>
              </w:rPr>
            </w:pPr>
            <w:r>
              <w:rPr>
                <w:rFonts w:hint="eastAsia"/>
                <w:sz w:val="28"/>
                <w:szCs w:val="28"/>
                <w:lang w:val="en-US"/>
              </w:rPr>
              <w:t>10</w:t>
            </w:r>
          </w:p>
        </w:tc>
      </w:tr>
      <w:tr>
        <w:tblPrEx>
          <w:tblCellMar>
            <w:top w:w="0" w:type="dxa"/>
            <w:left w:w="0" w:type="dxa"/>
            <w:bottom w:w="0" w:type="dxa"/>
            <w:right w:w="0" w:type="dxa"/>
          </w:tblCellMar>
        </w:tblPrEx>
        <w:trPr>
          <w:trHeight w:val="460" w:hRule="atLeast"/>
        </w:trPr>
        <w:tc>
          <w:tcPr>
            <w:tcW w:w="1809" w:type="dxa"/>
            <w:tcBorders>
              <w:top w:val="single" w:color="000000" w:sz="6" w:space="0"/>
              <w:left w:val="single" w:color="auto" w:sz="4"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val="0"/>
              <w:jc w:val="center"/>
              <w:rPr>
                <w:sz w:val="28"/>
                <w:szCs w:val="28"/>
                <w:lang w:val="en-US"/>
              </w:rPr>
            </w:pPr>
            <w:r>
              <w:rPr>
                <w:rFonts w:hint="eastAsia"/>
                <w:sz w:val="28"/>
                <w:szCs w:val="28"/>
                <w:lang w:val="en-US"/>
              </w:rPr>
              <w:t>G</w:t>
            </w:r>
          </w:p>
        </w:tc>
        <w:tc>
          <w:tcPr>
            <w:tcW w:w="4253" w:type="dxa"/>
            <w:tcBorders>
              <w:top w:val="single" w:color="000000" w:sz="6" w:space="0"/>
              <w:left w:val="single" w:color="000000" w:sz="6" w:space="0"/>
              <w:bottom w:val="single" w:color="000000" w:sz="6" w:space="0"/>
              <w:right w:val="single" w:color="000000" w:sz="6" w:space="0"/>
            </w:tcBorders>
            <w:shd w:val="clear" w:color="auto" w:fill="auto"/>
            <w:tcMar>
              <w:top w:w="0" w:type="dxa"/>
              <w:left w:w="108" w:type="dxa"/>
              <w:bottom w:w="0" w:type="dxa"/>
              <w:right w:w="108" w:type="dxa"/>
            </w:tcMar>
            <w:vAlign w:val="center"/>
          </w:tcPr>
          <w:p>
            <w:pPr>
              <w:snapToGrid w:val="0"/>
              <w:jc w:val="center"/>
              <w:rPr>
                <w:sz w:val="28"/>
                <w:szCs w:val="28"/>
                <w:lang w:val="en-US"/>
              </w:rPr>
            </w:pPr>
            <w:r>
              <w:rPr>
                <w:rFonts w:hint="eastAsia"/>
                <w:sz w:val="28"/>
                <w:szCs w:val="28"/>
                <w:lang w:val="en-US"/>
              </w:rPr>
              <w:t>第三方网络评价回复</w:t>
            </w:r>
          </w:p>
        </w:tc>
        <w:tc>
          <w:tcPr>
            <w:tcW w:w="2460" w:type="dxa"/>
            <w:tcBorders>
              <w:top w:val="single" w:color="000000" w:sz="6" w:space="0"/>
              <w:left w:val="single" w:color="000000" w:sz="6" w:space="0"/>
              <w:bottom w:val="single" w:color="000000" w:sz="6" w:space="0"/>
              <w:right w:val="single" w:color="auto" w:sz="4" w:space="0"/>
            </w:tcBorders>
            <w:shd w:val="clear" w:color="auto" w:fill="auto"/>
            <w:tcMar>
              <w:top w:w="0" w:type="dxa"/>
              <w:left w:w="108" w:type="dxa"/>
              <w:bottom w:w="0" w:type="dxa"/>
              <w:right w:w="108" w:type="dxa"/>
            </w:tcMar>
            <w:vAlign w:val="center"/>
          </w:tcPr>
          <w:p>
            <w:pPr>
              <w:snapToGrid w:val="0"/>
              <w:jc w:val="center"/>
              <w:rPr>
                <w:sz w:val="28"/>
                <w:szCs w:val="28"/>
                <w:lang w:val="en-US"/>
              </w:rPr>
            </w:pPr>
            <w:r>
              <w:rPr>
                <w:rFonts w:hint="eastAsia"/>
                <w:sz w:val="28"/>
                <w:szCs w:val="28"/>
                <w:lang w:val="en-US"/>
              </w:rPr>
              <w:t>20</w:t>
            </w:r>
          </w:p>
        </w:tc>
      </w:tr>
      <w:tr>
        <w:tblPrEx>
          <w:tblCellMar>
            <w:top w:w="0" w:type="dxa"/>
            <w:left w:w="0" w:type="dxa"/>
            <w:bottom w:w="0" w:type="dxa"/>
            <w:right w:w="0" w:type="dxa"/>
          </w:tblCellMar>
        </w:tblPrEx>
        <w:trPr>
          <w:trHeight w:val="126" w:hRule="atLeast"/>
        </w:trPr>
        <w:tc>
          <w:tcPr>
            <w:tcW w:w="6062" w:type="dxa"/>
            <w:gridSpan w:val="2"/>
            <w:tcBorders>
              <w:top w:val="single" w:color="000000" w:sz="6" w:space="0"/>
              <w:left w:val="single" w:color="auto" w:sz="4" w:space="0"/>
              <w:bottom w:val="single" w:color="auto" w:sz="4" w:space="0"/>
              <w:right w:val="single" w:color="000000" w:sz="6" w:space="0"/>
            </w:tcBorders>
            <w:shd w:val="clear" w:color="auto" w:fill="auto"/>
            <w:tcMar>
              <w:top w:w="0" w:type="dxa"/>
              <w:left w:w="108" w:type="dxa"/>
              <w:bottom w:w="0" w:type="dxa"/>
              <w:right w:w="108" w:type="dxa"/>
            </w:tcMar>
            <w:vAlign w:val="center"/>
          </w:tcPr>
          <w:p>
            <w:pPr>
              <w:snapToGrid w:val="0"/>
              <w:ind w:firstLine="2660" w:firstLineChars="950"/>
              <w:rPr>
                <w:sz w:val="28"/>
                <w:szCs w:val="28"/>
              </w:rPr>
            </w:pPr>
            <w:r>
              <w:rPr>
                <w:rFonts w:hint="eastAsia"/>
                <w:sz w:val="28"/>
                <w:szCs w:val="28"/>
              </w:rPr>
              <w:t>总计</w:t>
            </w:r>
          </w:p>
        </w:tc>
        <w:tc>
          <w:tcPr>
            <w:tcW w:w="2460" w:type="dxa"/>
            <w:tcBorders>
              <w:top w:val="single" w:color="000000" w:sz="6" w:space="0"/>
              <w:left w:val="single" w:color="000000" w:sz="6" w:space="0"/>
              <w:bottom w:val="single" w:color="auto" w:sz="4" w:space="0"/>
              <w:right w:val="single" w:color="auto" w:sz="4" w:space="0"/>
            </w:tcBorders>
            <w:shd w:val="clear" w:color="auto" w:fill="auto"/>
            <w:tcMar>
              <w:top w:w="0" w:type="dxa"/>
              <w:left w:w="108" w:type="dxa"/>
              <w:bottom w:w="0" w:type="dxa"/>
              <w:right w:w="108" w:type="dxa"/>
            </w:tcMar>
            <w:vAlign w:val="center"/>
          </w:tcPr>
          <w:p>
            <w:pPr>
              <w:snapToGrid w:val="0"/>
              <w:jc w:val="center"/>
              <w:rPr>
                <w:sz w:val="28"/>
                <w:szCs w:val="28"/>
                <w:lang w:val="en-US"/>
              </w:rPr>
            </w:pPr>
            <w:r>
              <w:rPr>
                <w:rFonts w:hint="eastAsia"/>
                <w:sz w:val="28"/>
                <w:szCs w:val="28"/>
                <w:lang w:val="en-US"/>
              </w:rPr>
              <w:t>100</w:t>
            </w:r>
          </w:p>
        </w:tc>
      </w:tr>
    </w:tbl>
    <w:p/>
    <w:p/>
    <w:p/>
    <w:p/>
    <w:p/>
    <w:p/>
    <w:p/>
    <w:p/>
    <w:p/>
    <w:p/>
    <w:p/>
    <w:p/>
    <w:p/>
    <w:p/>
    <w:p/>
    <w:p/>
    <w:p>
      <w:pPr>
        <w:pStyle w:val="5"/>
        <w:spacing w:before="136" w:line="374" w:lineRule="auto"/>
        <w:ind w:right="397"/>
        <w:jc w:val="both"/>
        <w:rPr>
          <w:b/>
          <w:szCs w:val="22"/>
          <w:lang w:val="en-US"/>
        </w:rPr>
      </w:pPr>
    </w:p>
    <w:p>
      <w:pPr>
        <w:pStyle w:val="3"/>
        <w:autoSpaceDE/>
        <w:autoSpaceDN/>
        <w:spacing w:line="600" w:lineRule="exact"/>
        <w:ind w:left="0" w:firstLine="640" w:firstLineChars="200"/>
        <w:jc w:val="both"/>
        <w:rPr>
          <w:rFonts w:ascii="楷体" w:hAnsi="楷体" w:eastAsia="楷体" w:cs="楷体"/>
          <w:b w:val="0"/>
          <w:kern w:val="2"/>
          <w:lang w:val="en-US" w:bidi="ar-SA"/>
        </w:rPr>
      </w:pPr>
      <w:r>
        <w:rPr>
          <w:rFonts w:hint="eastAsia" w:ascii="楷体" w:hAnsi="楷体" w:eastAsia="楷体" w:cs="楷体"/>
          <w:b w:val="0"/>
          <w:kern w:val="2"/>
          <w:lang w:val="en-US" w:bidi="ar-SA"/>
        </w:rPr>
        <w:t>（二）模块简述</w:t>
      </w:r>
    </w:p>
    <w:p>
      <w:pPr>
        <w:pStyle w:val="4"/>
        <w:autoSpaceDE/>
        <w:autoSpaceDN/>
        <w:spacing w:line="600" w:lineRule="exact"/>
        <w:ind w:left="0" w:firstLine="640" w:firstLineChars="200"/>
        <w:jc w:val="both"/>
        <w:rPr>
          <w:b w:val="0"/>
          <w:kern w:val="2"/>
          <w:sz w:val="32"/>
          <w:szCs w:val="32"/>
          <w:lang w:val="en-US" w:bidi="ar-SA"/>
        </w:rPr>
      </w:pPr>
      <w:r>
        <w:rPr>
          <w:rFonts w:hint="eastAsia"/>
          <w:b w:val="0"/>
          <w:kern w:val="2"/>
          <w:sz w:val="32"/>
          <w:szCs w:val="32"/>
          <w:lang w:val="en-US" w:bidi="ar-SA"/>
        </w:rPr>
        <w:t>1.模块A   数据核算（后台任务，统一笔试考核）</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此模块要求选手掌握酒店前厅部运营的关键数据的核算方法，如客房出租率、平均房价、每间房平均营业收入等关键数据的核算方法。此模块为笔试，需用英文书写。</w:t>
      </w:r>
    </w:p>
    <w:p>
      <w:pPr>
        <w:pStyle w:val="4"/>
        <w:autoSpaceDE/>
        <w:autoSpaceDN/>
        <w:spacing w:line="600" w:lineRule="exact"/>
        <w:ind w:left="0" w:firstLine="640" w:firstLineChars="200"/>
        <w:jc w:val="both"/>
        <w:rPr>
          <w:b w:val="0"/>
          <w:kern w:val="2"/>
          <w:sz w:val="32"/>
          <w:szCs w:val="32"/>
          <w:lang w:val="en-US" w:bidi="ar-SA"/>
        </w:rPr>
      </w:pPr>
      <w:r>
        <w:rPr>
          <w:rFonts w:hint="eastAsia"/>
          <w:b w:val="0"/>
          <w:kern w:val="2"/>
          <w:sz w:val="32"/>
          <w:szCs w:val="32"/>
          <w:lang w:val="en-US" w:bidi="ar-SA"/>
        </w:rPr>
        <w:t>2.模块B  登记入住（高级别</w:t>
      </w:r>
      <w:r>
        <w:rPr>
          <w:rFonts w:hint="eastAsia"/>
          <w:b w:val="0"/>
          <w:kern w:val="2"/>
          <w:sz w:val="32"/>
          <w:szCs w:val="32"/>
          <w:lang w:val="en-US" w:eastAsia="zh-CN" w:bidi="ar-SA"/>
        </w:rPr>
        <w:t>会员</w:t>
      </w:r>
      <w:r>
        <w:rPr>
          <w:rFonts w:hint="eastAsia"/>
          <w:b w:val="0"/>
          <w:kern w:val="2"/>
          <w:sz w:val="32"/>
          <w:szCs w:val="32"/>
          <w:lang w:val="en-US" w:bidi="ar-SA"/>
        </w:rPr>
        <w:t>客人含旅游问讯）</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此模块要求选手根据酒店的规定和流程熟练为高级别</w:t>
      </w:r>
      <w:r>
        <w:rPr>
          <w:rFonts w:hint="eastAsia"/>
          <w:kern w:val="2"/>
          <w:sz w:val="32"/>
          <w:szCs w:val="32"/>
          <w:lang w:val="en-US" w:eastAsia="zh-CN" w:bidi="ar-SA"/>
        </w:rPr>
        <w:t>会员</w:t>
      </w:r>
      <w:r>
        <w:rPr>
          <w:rFonts w:hint="eastAsia"/>
          <w:kern w:val="2"/>
          <w:sz w:val="32"/>
          <w:szCs w:val="32"/>
          <w:lang w:val="en-US" w:bidi="ar-SA"/>
        </w:rPr>
        <w:t>客人办理入住登记，能根据客人需求推荐景点及安排行程，用英文与客人对话并完成任务。</w:t>
      </w:r>
    </w:p>
    <w:p>
      <w:pPr>
        <w:pStyle w:val="4"/>
        <w:autoSpaceDE/>
        <w:autoSpaceDN/>
        <w:spacing w:line="600" w:lineRule="exact"/>
        <w:ind w:left="0" w:firstLine="640" w:firstLineChars="200"/>
        <w:jc w:val="both"/>
        <w:rPr>
          <w:b w:val="0"/>
          <w:kern w:val="2"/>
          <w:sz w:val="32"/>
          <w:szCs w:val="32"/>
          <w:lang w:val="en-US" w:bidi="ar-SA"/>
        </w:rPr>
      </w:pPr>
      <w:r>
        <w:rPr>
          <w:rFonts w:hint="eastAsia"/>
          <w:b w:val="0"/>
          <w:kern w:val="2"/>
          <w:sz w:val="32"/>
          <w:szCs w:val="32"/>
          <w:lang w:val="en-US" w:bidi="ar-SA"/>
        </w:rPr>
        <w:t>3.模块C  登记入住（非会员客人）</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此模块要求选手根据酒店的规定和流程熟练为非会员客人办理入住登记，用英文与客人对话并完成任务。</w:t>
      </w:r>
    </w:p>
    <w:p>
      <w:pPr>
        <w:pStyle w:val="4"/>
        <w:autoSpaceDE/>
        <w:autoSpaceDN/>
        <w:spacing w:line="600" w:lineRule="exact"/>
        <w:ind w:left="0" w:firstLine="640" w:firstLineChars="200"/>
        <w:jc w:val="both"/>
        <w:rPr>
          <w:rFonts w:hint="eastAsia" w:eastAsia="仿宋"/>
          <w:b w:val="0"/>
          <w:kern w:val="2"/>
          <w:sz w:val="32"/>
          <w:szCs w:val="32"/>
          <w:lang w:val="en-US" w:eastAsia="zh-CN" w:bidi="ar-SA"/>
        </w:rPr>
      </w:pPr>
      <w:r>
        <w:rPr>
          <w:rFonts w:hint="eastAsia"/>
          <w:b w:val="0"/>
          <w:kern w:val="2"/>
          <w:sz w:val="32"/>
          <w:szCs w:val="32"/>
          <w:lang w:val="en-US" w:bidi="ar-SA"/>
        </w:rPr>
        <w:t>4.模块D   电话</w:t>
      </w:r>
      <w:r>
        <w:rPr>
          <w:rFonts w:hint="eastAsia"/>
          <w:b w:val="0"/>
          <w:kern w:val="2"/>
          <w:sz w:val="32"/>
          <w:szCs w:val="32"/>
          <w:lang w:val="en-US" w:eastAsia="zh-CN" w:bidi="ar-SA"/>
        </w:rPr>
        <w:t>预订</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此模块要求选手记录预订信息，结合房间的可用性和费用，进行最大化增销；并根据酒店相关支付规定，收取担保金，合理进行房间的分配，记录额外服务或特殊要求，用英文与客人对话并完成任务。</w:t>
      </w:r>
    </w:p>
    <w:p>
      <w:pPr>
        <w:pStyle w:val="4"/>
        <w:autoSpaceDE/>
        <w:autoSpaceDN/>
        <w:spacing w:line="600" w:lineRule="exact"/>
        <w:ind w:left="0" w:firstLine="640" w:firstLineChars="200"/>
        <w:jc w:val="both"/>
        <w:rPr>
          <w:b w:val="0"/>
          <w:kern w:val="2"/>
          <w:sz w:val="32"/>
          <w:szCs w:val="32"/>
          <w:lang w:val="en-US" w:bidi="ar-SA"/>
        </w:rPr>
      </w:pPr>
      <w:r>
        <w:rPr>
          <w:rFonts w:hint="eastAsia"/>
          <w:b w:val="0"/>
          <w:kern w:val="2"/>
          <w:sz w:val="32"/>
          <w:szCs w:val="32"/>
          <w:lang w:val="en-US" w:bidi="ar-SA"/>
        </w:rPr>
        <w:t>5.模块E</w:t>
      </w:r>
      <w:r>
        <w:rPr>
          <w:rFonts w:hint="eastAsia"/>
          <w:b w:val="0"/>
          <w:kern w:val="2"/>
          <w:sz w:val="32"/>
          <w:szCs w:val="32"/>
          <w:lang w:val="en-US" w:eastAsia="zh-CN" w:bidi="ar-SA"/>
        </w:rPr>
        <w:t xml:space="preserve">   </w:t>
      </w:r>
      <w:r>
        <w:rPr>
          <w:rFonts w:hint="eastAsia"/>
          <w:b w:val="0"/>
          <w:kern w:val="2"/>
          <w:sz w:val="32"/>
          <w:szCs w:val="32"/>
          <w:lang w:val="en-US" w:bidi="ar-SA"/>
        </w:rPr>
        <w:t>结账离店</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此模块要求选手根据具体情境为客人办理结账离店，整个服务过程需按照行业规范考量，用英文与客人对话并完成任务。</w:t>
      </w:r>
    </w:p>
    <w:p>
      <w:pPr>
        <w:pStyle w:val="4"/>
        <w:autoSpaceDE/>
        <w:autoSpaceDN/>
        <w:spacing w:line="600" w:lineRule="exact"/>
        <w:ind w:left="0" w:firstLine="640" w:firstLineChars="200"/>
        <w:jc w:val="both"/>
        <w:rPr>
          <w:b w:val="0"/>
          <w:kern w:val="2"/>
          <w:sz w:val="32"/>
          <w:szCs w:val="32"/>
          <w:lang w:val="en-US" w:bidi="ar-SA"/>
        </w:rPr>
      </w:pPr>
      <w:r>
        <w:rPr>
          <w:rFonts w:hint="eastAsia"/>
          <w:b w:val="0"/>
          <w:kern w:val="2"/>
          <w:sz w:val="32"/>
          <w:szCs w:val="32"/>
          <w:lang w:val="en-US" w:bidi="ar-SA"/>
        </w:rPr>
        <w:t xml:space="preserve">6.模块F </w:t>
      </w:r>
      <w:r>
        <w:rPr>
          <w:rFonts w:hint="eastAsia"/>
          <w:b w:val="0"/>
          <w:kern w:val="2"/>
          <w:sz w:val="32"/>
          <w:szCs w:val="32"/>
          <w:lang w:val="en-US" w:eastAsia="zh-CN" w:bidi="ar-SA"/>
        </w:rPr>
        <w:t xml:space="preserve">  </w:t>
      </w:r>
      <w:r>
        <w:rPr>
          <w:rFonts w:hint="eastAsia"/>
          <w:b w:val="0"/>
          <w:kern w:val="2"/>
          <w:sz w:val="32"/>
          <w:szCs w:val="32"/>
          <w:lang w:val="en-US" w:bidi="ar-SA"/>
        </w:rPr>
        <w:t>突发情况处理</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此模块要求选手根据具体情境妥善处理突发情况。处理过程须遵循酒店处理突发情况的基本原则及程序，</w:t>
      </w:r>
      <w:bookmarkStart w:id="4" w:name="_Toc536644682"/>
      <w:r>
        <w:rPr>
          <w:rFonts w:hint="eastAsia"/>
          <w:kern w:val="2"/>
          <w:sz w:val="32"/>
          <w:szCs w:val="32"/>
          <w:lang w:val="en-US" w:bidi="ar-SA"/>
        </w:rPr>
        <w:t>用英文与客人对话并完成任务。</w:t>
      </w:r>
    </w:p>
    <w:p>
      <w:pPr>
        <w:pStyle w:val="4"/>
        <w:autoSpaceDE/>
        <w:autoSpaceDN/>
        <w:spacing w:line="600" w:lineRule="exact"/>
        <w:ind w:left="0" w:firstLine="640" w:firstLineChars="200"/>
        <w:jc w:val="both"/>
        <w:rPr>
          <w:b w:val="0"/>
          <w:kern w:val="2"/>
          <w:sz w:val="32"/>
          <w:szCs w:val="32"/>
          <w:lang w:val="en-US" w:bidi="ar-SA"/>
        </w:rPr>
      </w:pPr>
      <w:r>
        <w:rPr>
          <w:rFonts w:hint="eastAsia"/>
          <w:b w:val="0"/>
          <w:kern w:val="2"/>
          <w:sz w:val="32"/>
          <w:szCs w:val="32"/>
          <w:lang w:val="en-US" w:bidi="ar-SA"/>
        </w:rPr>
        <w:t>7.模块G  第三方网络评价回复 （后台任务，统一笔试考核）</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此模块要求选手对于客人在第三方网络平台上提出的各类型的评价进行第一时间处理，及时将解决方案展示在回复里，此模块为笔试，需用英文书写。</w:t>
      </w:r>
    </w:p>
    <w:p>
      <w:pPr>
        <w:pStyle w:val="3"/>
        <w:autoSpaceDE/>
        <w:autoSpaceDN/>
        <w:spacing w:line="600" w:lineRule="exact"/>
        <w:ind w:left="0" w:firstLine="640" w:firstLineChars="200"/>
        <w:jc w:val="both"/>
        <w:rPr>
          <w:rFonts w:ascii="楷体" w:hAnsi="楷体" w:eastAsia="楷体" w:cs="楷体"/>
          <w:b w:val="0"/>
          <w:kern w:val="2"/>
          <w:lang w:val="en-US" w:bidi="ar-SA"/>
        </w:rPr>
      </w:pPr>
      <w:r>
        <w:rPr>
          <w:rFonts w:hint="eastAsia" w:ascii="楷体" w:hAnsi="楷体" w:eastAsia="楷体" w:cs="楷体"/>
          <w:b w:val="0"/>
          <w:kern w:val="2"/>
          <w:lang w:val="en-US" w:bidi="ar-SA"/>
        </w:rPr>
        <w:t>（三） 命题方式</w:t>
      </w:r>
      <w:bookmarkEnd w:id="4"/>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本项目竞赛题的命题方式：部分公开命题</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所命竞赛题内容基于世界技能大赛的技术要求，赛前裁判长可结合赛场设备、材料状况，按照本项目试题调整的工作流程和方法，组织裁判人员对已公布的试题进行不超过30%的修改调整。然后，由裁判长对最终比赛试题签字确认。最终比赛试题应于正式比赛开始时公布（与赛区、专家商定具体时间）。</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本项目为赛前需对试题保密的项目。赛前公布样题（包括赛题、素材）。赛前，赛区组委会选定本赛区该项目裁判长，裁判均来自行业，参照本项目第45届世界技能大赛试题命制、公布的方法和程序，结合湖北省保密工作管理要求，命制和公布试题，确保比赛公平、公正。</w:t>
      </w:r>
    </w:p>
    <w:p>
      <w:pPr>
        <w:pStyle w:val="3"/>
        <w:autoSpaceDE/>
        <w:autoSpaceDN/>
        <w:spacing w:line="600" w:lineRule="exact"/>
        <w:ind w:left="0" w:firstLine="640" w:firstLineChars="200"/>
        <w:jc w:val="both"/>
        <w:rPr>
          <w:rFonts w:ascii="楷体" w:hAnsi="楷体" w:eastAsia="楷体" w:cs="楷体"/>
          <w:b w:val="0"/>
          <w:kern w:val="2"/>
          <w:lang w:val="en-US" w:bidi="ar-SA"/>
        </w:rPr>
      </w:pPr>
      <w:bookmarkStart w:id="5" w:name="_Toc536644683"/>
      <w:r>
        <w:rPr>
          <w:rFonts w:hint="eastAsia" w:ascii="楷体" w:hAnsi="楷体" w:eastAsia="楷体" w:cs="楷体"/>
          <w:b w:val="0"/>
          <w:kern w:val="2"/>
          <w:lang w:val="en-US" w:bidi="ar-SA"/>
        </w:rPr>
        <w:t>（四）命题方案</w:t>
      </w:r>
      <w:bookmarkEnd w:id="5"/>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本次竞赛以第45届世界技能大赛酒店接待项目比赛模块为基础，涵盖世界技能大赛酒店接待项目所涉及的技能要点，以检验参赛选手专业理论知识、实操技能、英语口头表达能力为重点。</w:t>
      </w:r>
    </w:p>
    <w:p>
      <w:pPr>
        <w:pStyle w:val="2"/>
        <w:autoSpaceDE/>
        <w:autoSpaceDN/>
        <w:spacing w:line="600" w:lineRule="exact"/>
        <w:ind w:left="0" w:right="0" w:firstLine="640" w:firstLineChars="200"/>
        <w:jc w:val="both"/>
        <w:rPr>
          <w:rFonts w:ascii="黑体" w:hAnsi="黑体" w:eastAsia="黑体" w:cs="黑体"/>
          <w:b w:val="0"/>
          <w:kern w:val="44"/>
          <w:sz w:val="32"/>
          <w:szCs w:val="32"/>
          <w:lang w:val="en-US" w:bidi="ar-SA"/>
        </w:rPr>
      </w:pPr>
      <w:r>
        <w:rPr>
          <w:rFonts w:ascii="黑体" w:hAnsi="黑体" w:eastAsia="黑体" w:cs="黑体"/>
          <w:b w:val="0"/>
          <w:kern w:val="44"/>
          <w:sz w:val="32"/>
          <w:szCs w:val="32"/>
          <w:lang w:val="en-US" w:bidi="ar-SA"/>
        </w:rPr>
        <w:t>四、竞赛方式</w:t>
      </w:r>
    </w:p>
    <w:p>
      <w:pPr>
        <w:pStyle w:val="3"/>
        <w:autoSpaceDE/>
        <w:autoSpaceDN/>
        <w:spacing w:line="600" w:lineRule="exact"/>
        <w:ind w:left="0" w:firstLine="640" w:firstLineChars="200"/>
        <w:jc w:val="both"/>
        <w:rPr>
          <w:rFonts w:ascii="楷体" w:hAnsi="楷体" w:eastAsia="楷体" w:cs="楷体"/>
          <w:b w:val="0"/>
          <w:kern w:val="2"/>
          <w:lang w:val="en-US" w:bidi="ar-SA"/>
        </w:rPr>
      </w:pPr>
      <w:r>
        <w:rPr>
          <w:rFonts w:ascii="楷体" w:hAnsi="楷体" w:eastAsia="楷体" w:cs="楷体"/>
          <w:b w:val="0"/>
          <w:kern w:val="2"/>
          <w:lang w:val="en-US" w:bidi="ar-SA"/>
        </w:rPr>
        <w:t>（一）参赛对象</w:t>
      </w:r>
    </w:p>
    <w:p>
      <w:pPr>
        <w:autoSpaceDE/>
        <w:autoSpaceDN/>
        <w:spacing w:line="600" w:lineRule="exact"/>
        <w:ind w:firstLine="640" w:firstLineChars="200"/>
        <w:jc w:val="both"/>
        <w:rPr>
          <w:kern w:val="2"/>
          <w:sz w:val="32"/>
          <w:szCs w:val="32"/>
          <w:lang w:val="en-US" w:bidi="ar-SA"/>
        </w:rPr>
      </w:pPr>
      <w:r>
        <w:rPr>
          <w:kern w:val="2"/>
          <w:sz w:val="32"/>
          <w:szCs w:val="32"/>
          <w:lang w:val="en-US" w:bidi="ar-SA"/>
        </w:rPr>
        <w:t>凡在199</w:t>
      </w:r>
      <w:r>
        <w:rPr>
          <w:rFonts w:hint="eastAsia"/>
          <w:kern w:val="2"/>
          <w:sz w:val="32"/>
          <w:szCs w:val="32"/>
          <w:lang w:val="en-US" w:bidi="ar-SA"/>
        </w:rPr>
        <w:t>9</w:t>
      </w:r>
      <w:r>
        <w:rPr>
          <w:kern w:val="2"/>
          <w:sz w:val="32"/>
          <w:szCs w:val="32"/>
          <w:lang w:val="en-US" w:bidi="ar-SA"/>
        </w:rPr>
        <w:t>年1月1日以后出生，思想品德优秀，身心健康</w:t>
      </w:r>
      <w:r>
        <w:rPr>
          <w:rFonts w:hint="eastAsia"/>
          <w:kern w:val="2"/>
          <w:sz w:val="32"/>
          <w:szCs w:val="32"/>
          <w:lang w:val="en-US" w:bidi="ar-SA"/>
        </w:rPr>
        <w:t>（且必须提交</w:t>
      </w:r>
      <w:r>
        <w:rPr>
          <w:rFonts w:hint="eastAsia"/>
          <w:kern w:val="2"/>
          <w:sz w:val="32"/>
          <w:szCs w:val="32"/>
          <w:lang w:val="en-US" w:eastAsia="zh-CN" w:bidi="ar-SA"/>
        </w:rPr>
        <w:t>7天内</w:t>
      </w:r>
      <w:r>
        <w:rPr>
          <w:rFonts w:hint="eastAsia"/>
          <w:kern w:val="2"/>
          <w:sz w:val="32"/>
          <w:szCs w:val="32"/>
          <w:lang w:val="en-US" w:bidi="ar-SA"/>
        </w:rPr>
        <w:t>的核酸检测报告）、</w:t>
      </w:r>
      <w:r>
        <w:rPr>
          <w:kern w:val="2"/>
          <w:sz w:val="32"/>
          <w:szCs w:val="32"/>
          <w:lang w:val="en-US" w:bidi="ar-SA"/>
        </w:rPr>
        <w:t>具备相应职业（专业）扎实基本功和技能水平，且有较强学习领悟能力及应变能力的人员均可报名参加。</w:t>
      </w:r>
    </w:p>
    <w:p>
      <w:pPr>
        <w:pStyle w:val="3"/>
        <w:autoSpaceDE/>
        <w:autoSpaceDN/>
        <w:spacing w:line="600" w:lineRule="exact"/>
        <w:ind w:left="0" w:firstLine="640" w:firstLineChars="200"/>
        <w:jc w:val="both"/>
        <w:rPr>
          <w:rFonts w:ascii="楷体" w:hAnsi="楷体" w:eastAsia="楷体" w:cs="楷体"/>
          <w:b w:val="0"/>
          <w:kern w:val="2"/>
          <w:lang w:val="en-US" w:bidi="ar-SA"/>
        </w:rPr>
      </w:pPr>
      <w:r>
        <w:rPr>
          <w:rFonts w:ascii="楷体" w:hAnsi="楷体" w:eastAsia="楷体" w:cs="楷体"/>
          <w:b w:val="0"/>
          <w:kern w:val="2"/>
          <w:lang w:val="en-US" w:bidi="ar-SA"/>
        </w:rPr>
        <w:t>（二）名额分配</w:t>
      </w:r>
    </w:p>
    <w:p>
      <w:pPr>
        <w:autoSpaceDE/>
        <w:autoSpaceDN/>
        <w:spacing w:line="600" w:lineRule="exact"/>
        <w:ind w:firstLine="640" w:firstLineChars="200"/>
        <w:jc w:val="both"/>
        <w:rPr>
          <w:kern w:val="2"/>
          <w:sz w:val="32"/>
          <w:szCs w:val="32"/>
          <w:lang w:val="en-US" w:bidi="ar-SA"/>
        </w:rPr>
      </w:pPr>
      <w:r>
        <w:rPr>
          <w:kern w:val="2"/>
          <w:sz w:val="32"/>
          <w:szCs w:val="32"/>
          <w:lang w:val="en-US" w:bidi="ar-SA"/>
        </w:rPr>
        <w:t>本赛项为个人赛，参赛选手独立完成所有比赛项目。各参赛代表队参赛人员应优中选优，每个参赛队参赛选手不超过</w:t>
      </w:r>
      <w:r>
        <w:rPr>
          <w:rFonts w:hint="eastAsia"/>
          <w:kern w:val="2"/>
          <w:sz w:val="32"/>
          <w:szCs w:val="32"/>
          <w:lang w:val="en-US" w:bidi="ar-SA"/>
        </w:rPr>
        <w:t>3</w:t>
      </w:r>
      <w:r>
        <w:rPr>
          <w:kern w:val="2"/>
          <w:sz w:val="32"/>
          <w:szCs w:val="32"/>
          <w:lang w:val="en-US" w:bidi="ar-SA"/>
        </w:rPr>
        <w:t>人，每名选手不超过</w:t>
      </w:r>
      <w:r>
        <w:rPr>
          <w:rFonts w:hint="eastAsia"/>
          <w:kern w:val="2"/>
          <w:sz w:val="32"/>
          <w:szCs w:val="32"/>
          <w:lang w:val="en-US" w:bidi="ar-SA"/>
        </w:rPr>
        <w:t>2</w:t>
      </w:r>
      <w:r>
        <w:rPr>
          <w:kern w:val="2"/>
          <w:sz w:val="32"/>
          <w:szCs w:val="32"/>
          <w:lang w:val="en-US" w:bidi="ar-SA"/>
        </w:rPr>
        <w:t>名指导</w:t>
      </w:r>
      <w:r>
        <w:rPr>
          <w:rFonts w:hint="eastAsia"/>
          <w:kern w:val="2"/>
          <w:sz w:val="32"/>
          <w:szCs w:val="32"/>
          <w:lang w:val="en-US" w:bidi="ar-SA"/>
        </w:rPr>
        <w:t>教练（含2名），</w:t>
      </w:r>
      <w:r>
        <w:rPr>
          <w:kern w:val="2"/>
          <w:sz w:val="32"/>
          <w:szCs w:val="32"/>
          <w:lang w:val="en-US" w:bidi="ar-SA"/>
        </w:rPr>
        <w:t>每个参赛队配领队1名。</w:t>
      </w:r>
      <w:r>
        <w:rPr>
          <w:rFonts w:hint="eastAsia"/>
          <w:kern w:val="2"/>
          <w:sz w:val="32"/>
          <w:szCs w:val="32"/>
          <w:lang w:val="en-US" w:bidi="ar-SA"/>
        </w:rPr>
        <w:t>（备注：第46届世界技能大赛酒店接待项目武汉市选拔赛的前十名选手可直通本赛，且不占参赛队的报名名额）</w:t>
      </w:r>
      <w:r>
        <w:rPr>
          <w:kern w:val="2"/>
          <w:sz w:val="32"/>
          <w:szCs w:val="32"/>
          <w:lang w:val="en-US" w:bidi="ar-SA"/>
        </w:rPr>
        <w:t>。</w:t>
      </w:r>
    </w:p>
    <w:p>
      <w:pPr>
        <w:pStyle w:val="3"/>
        <w:autoSpaceDE/>
        <w:autoSpaceDN/>
        <w:spacing w:line="600" w:lineRule="exact"/>
        <w:ind w:left="0" w:firstLine="640" w:firstLineChars="200"/>
        <w:jc w:val="both"/>
        <w:rPr>
          <w:rFonts w:ascii="楷体" w:hAnsi="楷体" w:eastAsia="楷体" w:cs="楷体"/>
          <w:b w:val="0"/>
          <w:kern w:val="2"/>
          <w:lang w:val="en-US" w:bidi="ar-SA"/>
        </w:rPr>
      </w:pPr>
      <w:r>
        <w:rPr>
          <w:rFonts w:ascii="楷体" w:hAnsi="楷体" w:eastAsia="楷体" w:cs="楷体"/>
          <w:b w:val="0"/>
          <w:kern w:val="2"/>
          <w:lang w:val="en-US" w:bidi="ar-SA"/>
        </w:rPr>
        <w:t>（三）报名方式</w:t>
      </w:r>
    </w:p>
    <w:p>
      <w:pPr>
        <w:autoSpaceDE/>
        <w:autoSpaceDN/>
        <w:spacing w:line="600" w:lineRule="exact"/>
        <w:ind w:firstLine="640" w:firstLineChars="200"/>
        <w:jc w:val="both"/>
        <w:rPr>
          <w:kern w:val="2"/>
          <w:sz w:val="32"/>
          <w:szCs w:val="32"/>
          <w:lang w:val="en-US" w:bidi="ar-SA"/>
        </w:rPr>
      </w:pPr>
      <w:r>
        <w:rPr>
          <w:kern w:val="2"/>
          <w:sz w:val="32"/>
          <w:szCs w:val="32"/>
          <w:lang w:val="en-US" w:bidi="ar-SA"/>
        </w:rPr>
        <w:t>1</w:t>
      </w:r>
      <w:r>
        <w:rPr>
          <w:rFonts w:hint="eastAsia"/>
          <w:kern w:val="2"/>
          <w:sz w:val="32"/>
          <w:szCs w:val="32"/>
          <w:lang w:val="en-US" w:bidi="ar-SA"/>
        </w:rPr>
        <w:t>.</w:t>
      </w:r>
      <w:r>
        <w:rPr>
          <w:kern w:val="2"/>
          <w:sz w:val="32"/>
          <w:szCs w:val="32"/>
          <w:lang w:val="en-US" w:bidi="ar-SA"/>
        </w:rPr>
        <w:t>符合条件的选手，可关注“湖北工匠”微信公众号，通过“技能竞赛”中的“我要报名”栏目，选择参赛项目报名。</w:t>
      </w:r>
    </w:p>
    <w:p>
      <w:pPr>
        <w:autoSpaceDE/>
        <w:autoSpaceDN/>
        <w:spacing w:line="600" w:lineRule="exact"/>
        <w:ind w:firstLine="640" w:firstLineChars="200"/>
        <w:jc w:val="both"/>
        <w:rPr>
          <w:kern w:val="2"/>
          <w:sz w:val="32"/>
          <w:szCs w:val="32"/>
          <w:lang w:val="en-US" w:bidi="ar-SA"/>
        </w:rPr>
      </w:pPr>
      <w:r>
        <w:rPr>
          <w:kern w:val="2"/>
          <w:sz w:val="32"/>
          <w:szCs w:val="32"/>
          <w:lang w:val="en-US" w:bidi="ar-SA"/>
        </w:rPr>
        <w:t>2</w:t>
      </w:r>
      <w:r>
        <w:rPr>
          <w:rFonts w:hint="eastAsia"/>
          <w:kern w:val="2"/>
          <w:sz w:val="32"/>
          <w:szCs w:val="32"/>
          <w:lang w:val="en-US" w:bidi="ar-SA"/>
        </w:rPr>
        <w:t>.</w:t>
      </w:r>
      <w:r>
        <w:rPr>
          <w:kern w:val="2"/>
          <w:sz w:val="32"/>
          <w:szCs w:val="32"/>
          <w:lang w:val="en-US" w:bidi="ar-SA"/>
        </w:rPr>
        <w:t>各地人社部门在辖区内组建参赛代表队，省（部）属单位可单独组队参加；本赛项候选裁判需</w:t>
      </w:r>
      <w:r>
        <w:rPr>
          <w:rFonts w:hint="eastAsia"/>
          <w:kern w:val="2"/>
          <w:sz w:val="32"/>
          <w:szCs w:val="32"/>
          <w:lang w:val="en-US" w:bidi="ar-SA"/>
        </w:rPr>
        <w:t>来自行业且具备优秀</w:t>
      </w:r>
      <w:r>
        <w:rPr>
          <w:kern w:val="2"/>
          <w:sz w:val="32"/>
          <w:szCs w:val="32"/>
          <w:lang w:val="en-US" w:bidi="ar-SA"/>
        </w:rPr>
        <w:t>的英文沟通能力，经大赛组委会审定和培训后，参与执裁工作。</w:t>
      </w:r>
    </w:p>
    <w:p>
      <w:pPr>
        <w:autoSpaceDE/>
        <w:autoSpaceDN/>
        <w:spacing w:line="600" w:lineRule="exact"/>
        <w:ind w:firstLine="640" w:firstLineChars="200"/>
        <w:jc w:val="both"/>
        <w:rPr>
          <w:kern w:val="2"/>
          <w:sz w:val="32"/>
          <w:szCs w:val="32"/>
          <w:lang w:val="en-US" w:bidi="ar-SA"/>
        </w:rPr>
      </w:pPr>
      <w:r>
        <w:rPr>
          <w:kern w:val="2"/>
          <w:sz w:val="32"/>
          <w:szCs w:val="32"/>
          <w:lang w:val="en-US" w:bidi="ar-SA"/>
        </w:rPr>
        <w:t>3</w:t>
      </w:r>
      <w:r>
        <w:rPr>
          <w:rFonts w:hint="eastAsia"/>
          <w:kern w:val="2"/>
          <w:sz w:val="32"/>
          <w:szCs w:val="32"/>
          <w:lang w:val="en-US" w:bidi="ar-SA"/>
        </w:rPr>
        <w:t>.</w:t>
      </w:r>
      <w:r>
        <w:rPr>
          <w:kern w:val="2"/>
          <w:sz w:val="32"/>
          <w:szCs w:val="32"/>
          <w:lang w:val="en-US" w:bidi="ar-SA"/>
        </w:rPr>
        <w:t>各参赛代表队于20</w:t>
      </w:r>
      <w:r>
        <w:rPr>
          <w:rFonts w:hint="eastAsia"/>
          <w:kern w:val="2"/>
          <w:sz w:val="32"/>
          <w:szCs w:val="32"/>
          <w:lang w:val="en-US" w:bidi="ar-SA"/>
        </w:rPr>
        <w:t>20</w:t>
      </w:r>
      <w:r>
        <w:rPr>
          <w:kern w:val="2"/>
          <w:sz w:val="32"/>
          <w:szCs w:val="32"/>
          <w:lang w:val="en-US" w:bidi="ar-SA"/>
        </w:rPr>
        <w:t>年</w:t>
      </w:r>
      <w:r>
        <w:rPr>
          <w:rFonts w:hint="eastAsia"/>
          <w:kern w:val="2"/>
          <w:sz w:val="32"/>
          <w:szCs w:val="32"/>
          <w:lang w:val="en-US" w:bidi="ar-SA"/>
        </w:rPr>
        <w:t>6</w:t>
      </w:r>
      <w:r>
        <w:rPr>
          <w:kern w:val="2"/>
          <w:sz w:val="32"/>
          <w:szCs w:val="32"/>
          <w:lang w:val="en-US" w:bidi="ar-SA"/>
        </w:rPr>
        <w:t>月</w:t>
      </w:r>
      <w:r>
        <w:rPr>
          <w:rFonts w:hint="eastAsia"/>
          <w:kern w:val="2"/>
          <w:sz w:val="32"/>
          <w:szCs w:val="32"/>
          <w:lang w:val="en-US" w:bidi="ar-SA"/>
        </w:rPr>
        <w:t>12</w:t>
      </w:r>
      <w:r>
        <w:rPr>
          <w:kern w:val="2"/>
          <w:sz w:val="32"/>
          <w:szCs w:val="32"/>
          <w:lang w:val="en-US" w:bidi="ar-SA"/>
        </w:rPr>
        <w:t>日前，将参赛代表队信息汇总表（见附件）电子版和盖章扫描件发至电子邮箱</w:t>
      </w:r>
      <w:r>
        <w:fldChar w:fldCharType="begin"/>
      </w:r>
      <w:r>
        <w:instrText xml:space="preserve"> HYPERLINK "mailto:136326029@qq.com" \h </w:instrText>
      </w:r>
      <w:r>
        <w:fldChar w:fldCharType="separate"/>
      </w:r>
      <w:r>
        <w:rPr>
          <w:rFonts w:hint="eastAsia"/>
          <w:kern w:val="2"/>
          <w:sz w:val="32"/>
          <w:szCs w:val="32"/>
          <w:lang w:val="en-US" w:bidi="ar-SA"/>
        </w:rPr>
        <w:t>１２２２８１９５１</w:t>
      </w:r>
      <w:r>
        <w:rPr>
          <w:kern w:val="2"/>
          <w:sz w:val="32"/>
          <w:szCs w:val="32"/>
          <w:lang w:val="en-US" w:bidi="ar-SA"/>
        </w:rPr>
        <w:t>@</w:t>
      </w:r>
      <w:r>
        <w:rPr>
          <w:rFonts w:hint="eastAsia"/>
          <w:kern w:val="2"/>
          <w:sz w:val="32"/>
          <w:szCs w:val="32"/>
          <w:lang w:val="en-US" w:bidi="ar-SA"/>
        </w:rPr>
        <w:t>qq</w:t>
      </w:r>
      <w:r>
        <w:rPr>
          <w:kern w:val="2"/>
          <w:sz w:val="32"/>
          <w:szCs w:val="32"/>
          <w:lang w:val="en-US" w:bidi="ar-SA"/>
        </w:rPr>
        <w:t>.com</w:t>
      </w:r>
      <w:r>
        <w:rPr>
          <w:kern w:val="2"/>
          <w:sz w:val="32"/>
          <w:szCs w:val="32"/>
          <w:lang w:val="en-US" w:bidi="ar-SA"/>
        </w:rPr>
        <w:fldChar w:fldCharType="end"/>
      </w:r>
      <w:r>
        <w:rPr>
          <w:kern w:val="2"/>
          <w:sz w:val="32"/>
          <w:szCs w:val="32"/>
          <w:lang w:val="en-US" w:bidi="ar-SA"/>
        </w:rPr>
        <w:t>。</w:t>
      </w:r>
    </w:p>
    <w:p>
      <w:pPr>
        <w:pStyle w:val="3"/>
        <w:autoSpaceDE/>
        <w:autoSpaceDN/>
        <w:spacing w:line="600" w:lineRule="exact"/>
        <w:ind w:left="0" w:firstLine="640" w:firstLineChars="200"/>
        <w:jc w:val="both"/>
        <w:rPr>
          <w:rFonts w:ascii="楷体" w:hAnsi="楷体" w:eastAsia="楷体" w:cs="楷体"/>
          <w:b w:val="0"/>
          <w:kern w:val="2"/>
          <w:lang w:val="en-US" w:bidi="ar-SA"/>
        </w:rPr>
      </w:pPr>
      <w:r>
        <w:rPr>
          <w:rFonts w:ascii="楷体" w:hAnsi="楷体" w:eastAsia="楷体" w:cs="楷体"/>
          <w:b w:val="0"/>
          <w:kern w:val="2"/>
          <w:lang w:val="en-US" w:bidi="ar-SA"/>
        </w:rPr>
        <w:t>（四）时间安排</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1.开幕式</w:t>
      </w:r>
    </w:p>
    <w:p>
      <w:pPr>
        <w:autoSpaceDE/>
        <w:autoSpaceDN/>
        <w:spacing w:line="600" w:lineRule="exact"/>
        <w:ind w:firstLine="640" w:firstLineChars="200"/>
        <w:jc w:val="both"/>
        <w:rPr>
          <w:kern w:val="2"/>
          <w:sz w:val="32"/>
          <w:szCs w:val="32"/>
          <w:lang w:val="en-US" w:bidi="ar-SA"/>
        </w:rPr>
      </w:pPr>
      <w:r>
        <w:rPr>
          <w:kern w:val="2"/>
          <w:sz w:val="32"/>
          <w:szCs w:val="32"/>
          <w:lang w:val="en-US" w:bidi="ar-SA"/>
        </w:rPr>
        <w:t>时间：</w:t>
      </w:r>
      <w:r>
        <w:rPr>
          <w:rFonts w:hint="eastAsia"/>
          <w:kern w:val="2"/>
          <w:sz w:val="32"/>
          <w:szCs w:val="32"/>
          <w:lang w:val="en-US" w:bidi="ar-SA"/>
        </w:rPr>
        <w:t>2020年7月31日   09：30-10:00</w:t>
      </w:r>
    </w:p>
    <w:p>
      <w:pPr>
        <w:autoSpaceDE/>
        <w:autoSpaceDN/>
        <w:spacing w:line="600" w:lineRule="exact"/>
        <w:ind w:firstLine="640" w:firstLineChars="200"/>
        <w:jc w:val="both"/>
        <w:rPr>
          <w:kern w:val="2"/>
          <w:sz w:val="32"/>
          <w:szCs w:val="32"/>
          <w:lang w:val="en-US" w:bidi="ar-SA"/>
        </w:rPr>
      </w:pPr>
      <w:r>
        <w:rPr>
          <w:kern w:val="2"/>
          <w:sz w:val="32"/>
          <w:szCs w:val="32"/>
          <w:lang w:val="en-US" w:bidi="ar-SA"/>
        </w:rPr>
        <w:t>地点：</w:t>
      </w:r>
      <w:r>
        <w:rPr>
          <w:rFonts w:hint="eastAsia"/>
          <w:kern w:val="2"/>
          <w:sz w:val="32"/>
          <w:szCs w:val="32"/>
          <w:lang w:val="en-US" w:bidi="ar-SA"/>
        </w:rPr>
        <w:t>武汉职业技术学院逸云楼113教室</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2.技术说明会</w:t>
      </w:r>
    </w:p>
    <w:p>
      <w:pPr>
        <w:autoSpaceDE/>
        <w:autoSpaceDN/>
        <w:spacing w:line="600" w:lineRule="exact"/>
        <w:ind w:firstLine="640" w:firstLineChars="200"/>
        <w:jc w:val="both"/>
        <w:rPr>
          <w:kern w:val="2"/>
          <w:sz w:val="32"/>
          <w:szCs w:val="32"/>
          <w:lang w:val="en-US" w:bidi="ar-SA"/>
        </w:rPr>
      </w:pPr>
      <w:r>
        <w:rPr>
          <w:kern w:val="2"/>
          <w:sz w:val="32"/>
          <w:szCs w:val="32"/>
          <w:lang w:val="en-US" w:bidi="ar-SA"/>
        </w:rPr>
        <w:t>时间：</w:t>
      </w:r>
      <w:r>
        <w:rPr>
          <w:rFonts w:hint="eastAsia"/>
          <w:kern w:val="2"/>
          <w:sz w:val="32"/>
          <w:szCs w:val="32"/>
          <w:lang w:val="en-US" w:bidi="ar-SA"/>
        </w:rPr>
        <w:t>2020年7月31日，10:00点</w:t>
      </w:r>
      <w:bookmarkStart w:id="6" w:name="五、竞赛流程"/>
      <w:bookmarkEnd w:id="6"/>
      <w:r>
        <w:rPr>
          <w:rFonts w:hint="eastAsia"/>
          <w:kern w:val="2"/>
          <w:sz w:val="32"/>
          <w:szCs w:val="32"/>
          <w:lang w:val="en-US" w:bidi="ar-SA"/>
        </w:rPr>
        <w:t>开始</w:t>
      </w:r>
      <w:r>
        <w:rPr>
          <w:kern w:val="2"/>
          <w:sz w:val="32"/>
          <w:szCs w:val="32"/>
          <w:lang w:val="en-US" w:bidi="ar-SA"/>
        </w:rPr>
        <w:t>。</w:t>
      </w:r>
    </w:p>
    <w:p>
      <w:pPr>
        <w:autoSpaceDE/>
        <w:autoSpaceDN/>
        <w:spacing w:line="600" w:lineRule="exact"/>
        <w:ind w:firstLine="640" w:firstLineChars="200"/>
        <w:jc w:val="both"/>
        <w:rPr>
          <w:kern w:val="2"/>
          <w:sz w:val="32"/>
          <w:szCs w:val="32"/>
          <w:lang w:val="en-US" w:bidi="ar-SA"/>
        </w:rPr>
      </w:pPr>
      <w:r>
        <w:rPr>
          <w:kern w:val="2"/>
          <w:sz w:val="32"/>
          <w:szCs w:val="32"/>
          <w:lang w:val="en-US" w:bidi="ar-SA"/>
        </w:rPr>
        <w:t>地点：</w:t>
      </w:r>
      <w:r>
        <w:rPr>
          <w:rFonts w:hint="eastAsia"/>
          <w:kern w:val="2"/>
          <w:sz w:val="32"/>
          <w:szCs w:val="32"/>
          <w:lang w:val="en-US" w:bidi="ar-SA"/>
        </w:rPr>
        <w:t>武汉职业技术学院逸云楼113室</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3.</w:t>
      </w:r>
      <w:r>
        <w:rPr>
          <w:kern w:val="2"/>
          <w:sz w:val="32"/>
          <w:szCs w:val="32"/>
          <w:lang w:val="en-US" w:bidi="ar-SA"/>
        </w:rPr>
        <w:t>正式比赛</w:t>
      </w:r>
    </w:p>
    <w:p>
      <w:pPr>
        <w:autoSpaceDE/>
        <w:autoSpaceDN/>
        <w:spacing w:line="600" w:lineRule="exact"/>
        <w:ind w:firstLine="640" w:firstLineChars="200"/>
        <w:jc w:val="both"/>
        <w:rPr>
          <w:kern w:val="2"/>
          <w:sz w:val="32"/>
          <w:szCs w:val="32"/>
          <w:lang w:val="en-US" w:bidi="ar-SA"/>
        </w:rPr>
      </w:pPr>
      <w:r>
        <w:rPr>
          <w:kern w:val="2"/>
          <w:sz w:val="32"/>
          <w:szCs w:val="32"/>
          <w:lang w:val="en-US" w:bidi="ar-SA"/>
        </w:rPr>
        <w:t>时间：</w:t>
      </w:r>
      <w:r>
        <w:rPr>
          <w:rFonts w:hint="eastAsia"/>
          <w:kern w:val="2"/>
          <w:sz w:val="32"/>
          <w:szCs w:val="32"/>
          <w:lang w:val="en-US" w:bidi="ar-SA"/>
        </w:rPr>
        <w:t>2020年7月31日-</w:t>
      </w:r>
      <w:r>
        <w:rPr>
          <w:kern w:val="2"/>
          <w:sz w:val="32"/>
          <w:szCs w:val="32"/>
          <w:lang w:val="en-US" w:bidi="ar-SA"/>
        </w:rPr>
        <w:t>20</w:t>
      </w:r>
      <w:r>
        <w:rPr>
          <w:rFonts w:hint="eastAsia"/>
          <w:kern w:val="2"/>
          <w:sz w:val="32"/>
          <w:szCs w:val="32"/>
          <w:lang w:val="en-US" w:bidi="ar-SA"/>
        </w:rPr>
        <w:t>20</w:t>
      </w:r>
      <w:r>
        <w:rPr>
          <w:kern w:val="2"/>
          <w:sz w:val="32"/>
          <w:szCs w:val="32"/>
          <w:lang w:val="en-US" w:bidi="ar-SA"/>
        </w:rPr>
        <w:t>年</w:t>
      </w:r>
      <w:r>
        <w:rPr>
          <w:rFonts w:hint="eastAsia"/>
          <w:kern w:val="2"/>
          <w:sz w:val="32"/>
          <w:szCs w:val="32"/>
          <w:lang w:val="en-US" w:bidi="ar-SA"/>
        </w:rPr>
        <w:t>8</w:t>
      </w:r>
      <w:r>
        <w:rPr>
          <w:kern w:val="2"/>
          <w:sz w:val="32"/>
          <w:szCs w:val="32"/>
          <w:lang w:val="en-US" w:bidi="ar-SA"/>
        </w:rPr>
        <w:t>月</w:t>
      </w:r>
      <w:r>
        <w:rPr>
          <w:rFonts w:hint="eastAsia"/>
          <w:kern w:val="2"/>
          <w:sz w:val="32"/>
          <w:szCs w:val="32"/>
          <w:lang w:val="en-US" w:bidi="ar-SA"/>
        </w:rPr>
        <w:t xml:space="preserve">1日 </w:t>
      </w:r>
    </w:p>
    <w:p>
      <w:pPr>
        <w:autoSpaceDE/>
        <w:autoSpaceDN/>
        <w:spacing w:line="600" w:lineRule="exact"/>
        <w:ind w:firstLine="640" w:firstLineChars="200"/>
        <w:jc w:val="both"/>
        <w:rPr>
          <w:kern w:val="2"/>
          <w:sz w:val="32"/>
          <w:szCs w:val="32"/>
          <w:lang w:val="en-US" w:bidi="ar-SA"/>
        </w:rPr>
      </w:pPr>
      <w:r>
        <w:rPr>
          <w:kern w:val="2"/>
          <w:sz w:val="32"/>
          <w:szCs w:val="32"/>
          <w:lang w:val="en-US" w:bidi="ar-SA"/>
        </w:rPr>
        <w:t>地点：</w:t>
      </w:r>
      <w:r>
        <w:rPr>
          <w:rFonts w:hint="eastAsia"/>
          <w:kern w:val="2"/>
          <w:sz w:val="32"/>
          <w:szCs w:val="32"/>
          <w:lang w:val="en-US" w:bidi="ar-SA"/>
        </w:rPr>
        <w:t>武汉职业技术学院逸云楼229室、逸云楼230室</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4.</w:t>
      </w:r>
      <w:r>
        <w:rPr>
          <w:kern w:val="2"/>
          <w:sz w:val="32"/>
          <w:szCs w:val="32"/>
          <w:lang w:val="en-US" w:bidi="ar-SA"/>
        </w:rPr>
        <w:t>技术点评</w:t>
      </w:r>
    </w:p>
    <w:p>
      <w:pPr>
        <w:autoSpaceDE/>
        <w:autoSpaceDN/>
        <w:spacing w:line="600" w:lineRule="exact"/>
        <w:ind w:firstLine="640" w:firstLineChars="200"/>
        <w:jc w:val="both"/>
        <w:rPr>
          <w:kern w:val="2"/>
          <w:sz w:val="32"/>
          <w:szCs w:val="32"/>
          <w:lang w:val="en-US" w:bidi="ar-SA"/>
        </w:rPr>
      </w:pPr>
      <w:r>
        <w:rPr>
          <w:kern w:val="2"/>
          <w:sz w:val="32"/>
          <w:szCs w:val="32"/>
          <w:lang w:val="en-US" w:bidi="ar-SA"/>
        </w:rPr>
        <w:t>时间：</w:t>
      </w:r>
      <w:r>
        <w:rPr>
          <w:rFonts w:hint="eastAsia"/>
          <w:kern w:val="2"/>
          <w:sz w:val="32"/>
          <w:szCs w:val="32"/>
          <w:lang w:val="en-US" w:bidi="ar-SA"/>
        </w:rPr>
        <w:t>2020年8月1日 14:00-14:30</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地点：武汉职业技术学院逸云楼113室</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5.闭幕式</w:t>
      </w:r>
    </w:p>
    <w:p>
      <w:pPr>
        <w:autoSpaceDE/>
        <w:autoSpaceDN/>
        <w:spacing w:line="600" w:lineRule="exact"/>
        <w:ind w:firstLine="640" w:firstLineChars="200"/>
        <w:jc w:val="both"/>
        <w:rPr>
          <w:kern w:val="2"/>
          <w:sz w:val="32"/>
          <w:szCs w:val="32"/>
          <w:lang w:val="en-US" w:bidi="ar-SA"/>
        </w:rPr>
      </w:pPr>
      <w:r>
        <w:rPr>
          <w:kern w:val="2"/>
          <w:sz w:val="32"/>
          <w:szCs w:val="32"/>
          <w:lang w:val="en-US" w:bidi="ar-SA"/>
        </w:rPr>
        <w:t>时间：</w:t>
      </w:r>
      <w:r>
        <w:rPr>
          <w:rFonts w:hint="eastAsia"/>
          <w:kern w:val="2"/>
          <w:sz w:val="32"/>
          <w:szCs w:val="32"/>
          <w:lang w:val="en-US" w:bidi="ar-SA"/>
        </w:rPr>
        <w:t>2020年8月1日 14:30-15:00</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地点：武汉职业技术学院逸云楼113室</w:t>
      </w:r>
    </w:p>
    <w:p>
      <w:pPr>
        <w:pStyle w:val="3"/>
        <w:autoSpaceDE/>
        <w:autoSpaceDN/>
        <w:spacing w:line="600" w:lineRule="exact"/>
        <w:ind w:left="0" w:firstLine="640" w:firstLineChars="200"/>
        <w:jc w:val="both"/>
        <w:rPr>
          <w:rFonts w:ascii="楷体" w:hAnsi="楷体" w:eastAsia="楷体" w:cs="楷体"/>
          <w:b w:val="0"/>
          <w:kern w:val="2"/>
          <w:lang w:val="en-US" w:bidi="ar-SA"/>
        </w:rPr>
      </w:pPr>
    </w:p>
    <w:p>
      <w:pPr>
        <w:pStyle w:val="3"/>
        <w:autoSpaceDE/>
        <w:autoSpaceDN/>
        <w:spacing w:line="600" w:lineRule="exact"/>
        <w:ind w:left="0" w:firstLine="640" w:firstLineChars="200"/>
        <w:jc w:val="both"/>
        <w:rPr>
          <w:rFonts w:ascii="楷体" w:hAnsi="楷体" w:eastAsia="楷体" w:cs="楷体"/>
          <w:b w:val="0"/>
          <w:kern w:val="2"/>
          <w:lang w:val="en-US" w:bidi="ar-SA"/>
        </w:rPr>
      </w:pPr>
      <w:r>
        <w:rPr>
          <w:rFonts w:ascii="楷体" w:hAnsi="楷体" w:eastAsia="楷体" w:cs="楷体"/>
          <w:b w:val="0"/>
          <w:kern w:val="2"/>
          <w:lang w:val="en-US" w:bidi="ar-SA"/>
        </w:rPr>
        <w:t>（五）比赛费用</w:t>
      </w:r>
    </w:p>
    <w:p>
      <w:pPr>
        <w:autoSpaceDE/>
        <w:autoSpaceDN/>
        <w:spacing w:line="600" w:lineRule="exact"/>
        <w:ind w:firstLine="640" w:firstLineChars="200"/>
        <w:jc w:val="both"/>
        <w:rPr>
          <w:kern w:val="2"/>
          <w:sz w:val="32"/>
          <w:szCs w:val="32"/>
          <w:lang w:val="en-US" w:bidi="ar-SA"/>
        </w:rPr>
      </w:pPr>
      <w:r>
        <w:rPr>
          <w:kern w:val="2"/>
          <w:sz w:val="32"/>
          <w:szCs w:val="32"/>
          <w:lang w:val="en-US" w:bidi="ar-SA"/>
        </w:rPr>
        <w:t>本次大赛不收取参赛费，各参赛代表队食宿由</w:t>
      </w:r>
      <w:r>
        <w:rPr>
          <w:rFonts w:hint="eastAsia"/>
          <w:kern w:val="2"/>
          <w:sz w:val="32"/>
          <w:szCs w:val="32"/>
          <w:lang w:val="en-US" w:bidi="ar-SA"/>
        </w:rPr>
        <w:t>酒店接待</w:t>
      </w:r>
      <w:r>
        <w:rPr>
          <w:kern w:val="2"/>
          <w:sz w:val="32"/>
          <w:szCs w:val="32"/>
          <w:lang w:val="en-US" w:bidi="ar-SA"/>
        </w:rPr>
        <w:t>项目组委会统一安排，费用自理（承办单位提供比赛期间提供中、晚餐）。请各代表队自行购买保险。</w:t>
      </w:r>
    </w:p>
    <w:p>
      <w:pPr>
        <w:pStyle w:val="2"/>
        <w:autoSpaceDE/>
        <w:autoSpaceDN/>
        <w:spacing w:line="600" w:lineRule="exact"/>
        <w:ind w:left="0" w:right="0" w:firstLine="640" w:firstLineChars="200"/>
        <w:jc w:val="both"/>
        <w:rPr>
          <w:rFonts w:ascii="黑体" w:hAnsi="黑体" w:eastAsia="黑体" w:cs="黑体"/>
          <w:b w:val="0"/>
          <w:kern w:val="44"/>
          <w:sz w:val="32"/>
          <w:szCs w:val="32"/>
          <w:lang w:val="en-US" w:bidi="ar-SA"/>
        </w:rPr>
      </w:pPr>
      <w:r>
        <w:rPr>
          <w:rFonts w:hint="eastAsia" w:ascii="黑体" w:hAnsi="黑体" w:eastAsia="黑体" w:cs="黑体"/>
          <w:b w:val="0"/>
          <w:kern w:val="44"/>
          <w:sz w:val="32"/>
          <w:szCs w:val="32"/>
          <w:lang w:val="en-US" w:bidi="ar-SA"/>
        </w:rPr>
        <w:t>五、</w:t>
      </w:r>
      <w:r>
        <w:rPr>
          <w:rFonts w:ascii="黑体" w:hAnsi="黑体" w:eastAsia="黑体" w:cs="黑体"/>
          <w:b w:val="0"/>
          <w:kern w:val="44"/>
          <w:sz w:val="32"/>
          <w:szCs w:val="32"/>
          <w:lang w:val="en-US" w:bidi="ar-SA"/>
        </w:rPr>
        <w:t>竞赛流程</w:t>
      </w:r>
    </w:p>
    <w:p>
      <w:pPr>
        <w:pStyle w:val="3"/>
        <w:autoSpaceDE/>
        <w:autoSpaceDN/>
        <w:spacing w:line="600" w:lineRule="exact"/>
        <w:ind w:left="0" w:firstLine="640" w:firstLineChars="200"/>
        <w:jc w:val="both"/>
        <w:rPr>
          <w:rFonts w:ascii="楷体" w:hAnsi="楷体" w:eastAsia="楷体" w:cs="楷体"/>
          <w:b w:val="0"/>
          <w:kern w:val="2"/>
          <w:lang w:val="en-US" w:bidi="ar-SA"/>
        </w:rPr>
      </w:pPr>
      <w:r>
        <w:rPr>
          <w:rFonts w:hint="eastAsia" w:ascii="楷体" w:hAnsi="楷体" w:eastAsia="楷体" w:cs="楷体"/>
          <w:b w:val="0"/>
          <w:kern w:val="2"/>
          <w:lang w:val="en-US" w:bidi="ar-SA"/>
        </w:rPr>
        <w:t>（一）竞赛</w:t>
      </w:r>
      <w:r>
        <w:rPr>
          <w:rFonts w:ascii="楷体" w:hAnsi="楷体" w:eastAsia="楷体" w:cs="楷体"/>
          <w:b w:val="0"/>
          <w:kern w:val="2"/>
          <w:lang w:val="en-US" w:bidi="ar-SA"/>
        </w:rPr>
        <w:t>日程</w:t>
      </w:r>
      <w:r>
        <w:rPr>
          <w:rFonts w:hint="eastAsia" w:ascii="楷体" w:hAnsi="楷体" w:eastAsia="楷体" w:cs="楷体"/>
          <w:b w:val="0"/>
          <w:kern w:val="2"/>
          <w:lang w:val="en-US" w:bidi="ar-SA"/>
        </w:rPr>
        <w:t>安排</w:t>
      </w:r>
    </w:p>
    <w:p>
      <w:pPr>
        <w:spacing w:after="28"/>
        <w:ind w:right="4072"/>
        <w:jc w:val="both"/>
        <w:rPr>
          <w:b/>
          <w:sz w:val="28"/>
        </w:rPr>
      </w:pPr>
    </w:p>
    <w:tbl>
      <w:tblPr>
        <w:tblStyle w:val="11"/>
        <w:tblW w:w="0" w:type="auto"/>
        <w:tblInd w:w="6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4"/>
        <w:gridCol w:w="3810"/>
        <w:gridCol w:w="3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4" w:type="dxa"/>
            <w:vMerge w:val="restart"/>
          </w:tcPr>
          <w:p>
            <w:pPr>
              <w:jc w:val="both"/>
              <w:rPr>
                <w:b/>
                <w:sz w:val="24"/>
                <w:lang w:val="en-US"/>
              </w:rPr>
            </w:pPr>
          </w:p>
          <w:p>
            <w:pPr>
              <w:jc w:val="both"/>
              <w:rPr>
                <w:b/>
                <w:sz w:val="24"/>
                <w:lang w:val="en-US"/>
              </w:rPr>
            </w:pPr>
            <w:r>
              <w:rPr>
                <w:rFonts w:hint="eastAsia"/>
                <w:b/>
                <w:sz w:val="24"/>
                <w:lang w:val="en-US"/>
              </w:rPr>
              <w:t>时间</w:t>
            </w:r>
          </w:p>
        </w:tc>
        <w:tc>
          <w:tcPr>
            <w:tcW w:w="7351" w:type="dxa"/>
            <w:gridSpan w:val="2"/>
          </w:tcPr>
          <w:p>
            <w:pPr>
              <w:ind w:firstLine="2650" w:firstLineChars="1100"/>
              <w:jc w:val="both"/>
              <w:rPr>
                <w:b/>
                <w:sz w:val="24"/>
                <w:lang w:val="en-US"/>
              </w:rPr>
            </w:pPr>
            <w:r>
              <w:rPr>
                <w:rFonts w:hint="eastAsia"/>
                <w:b/>
                <w:sz w:val="24"/>
                <w:lang w:val="en-US"/>
              </w:rPr>
              <w:t>日程安排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4" w:type="dxa"/>
            <w:vMerge w:val="continue"/>
          </w:tcPr>
          <w:p>
            <w:pPr>
              <w:jc w:val="both"/>
              <w:rPr>
                <w:b/>
                <w:sz w:val="24"/>
              </w:rPr>
            </w:pPr>
          </w:p>
        </w:tc>
        <w:tc>
          <w:tcPr>
            <w:tcW w:w="3810" w:type="dxa"/>
          </w:tcPr>
          <w:p>
            <w:pPr>
              <w:jc w:val="both"/>
              <w:rPr>
                <w:b/>
                <w:sz w:val="24"/>
              </w:rPr>
            </w:pPr>
            <w:r>
              <w:rPr>
                <w:rFonts w:hint="eastAsia"/>
                <w:b/>
                <w:sz w:val="24"/>
                <w:lang w:val="en-US"/>
              </w:rPr>
              <w:t>上午</w:t>
            </w:r>
          </w:p>
        </w:tc>
        <w:tc>
          <w:tcPr>
            <w:tcW w:w="3541" w:type="dxa"/>
          </w:tcPr>
          <w:p>
            <w:pPr>
              <w:jc w:val="both"/>
              <w:rPr>
                <w:b/>
                <w:sz w:val="24"/>
              </w:rPr>
            </w:pPr>
            <w:r>
              <w:rPr>
                <w:rFonts w:hint="eastAsia"/>
                <w:b/>
                <w:sz w:val="24"/>
                <w:lang w:val="en-US"/>
              </w:rPr>
              <w:t>下午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1274" w:type="dxa"/>
          </w:tcPr>
          <w:p>
            <w:pPr>
              <w:jc w:val="both"/>
              <w:rPr>
                <w:b/>
                <w:sz w:val="24"/>
                <w:lang w:val="en-US"/>
              </w:rPr>
            </w:pPr>
          </w:p>
          <w:p>
            <w:pPr>
              <w:jc w:val="both"/>
              <w:rPr>
                <w:b/>
                <w:sz w:val="24"/>
                <w:lang w:val="en-US"/>
              </w:rPr>
            </w:pPr>
          </w:p>
          <w:p>
            <w:pPr>
              <w:jc w:val="both"/>
              <w:rPr>
                <w:sz w:val="24"/>
                <w:lang w:val="en-US"/>
              </w:rPr>
            </w:pPr>
            <w:r>
              <w:rPr>
                <w:rFonts w:hint="eastAsia"/>
                <w:sz w:val="24"/>
                <w:lang w:val="en-US"/>
              </w:rPr>
              <w:t>2020年</w:t>
            </w:r>
          </w:p>
          <w:p>
            <w:pPr>
              <w:jc w:val="both"/>
              <w:rPr>
                <w:b/>
                <w:sz w:val="24"/>
                <w:lang w:val="en-US"/>
              </w:rPr>
            </w:pPr>
            <w:r>
              <w:rPr>
                <w:rFonts w:hint="eastAsia"/>
                <w:sz w:val="24"/>
                <w:lang w:val="en-US"/>
              </w:rPr>
              <w:t>7月31日</w:t>
            </w:r>
          </w:p>
        </w:tc>
        <w:tc>
          <w:tcPr>
            <w:tcW w:w="3810" w:type="dxa"/>
          </w:tcPr>
          <w:p>
            <w:pPr>
              <w:pStyle w:val="15"/>
              <w:tabs>
                <w:tab w:val="left" w:pos="946"/>
              </w:tabs>
              <w:spacing w:before="25"/>
              <w:jc w:val="left"/>
              <w:rPr>
                <w:sz w:val="24"/>
                <w:lang w:val="en-US"/>
              </w:rPr>
            </w:pPr>
            <w:r>
              <w:rPr>
                <w:rFonts w:hint="eastAsia"/>
                <w:sz w:val="24"/>
                <w:lang w:val="en-US"/>
              </w:rPr>
              <w:t>09</w:t>
            </w:r>
            <w:r>
              <w:rPr>
                <w:sz w:val="24"/>
              </w:rPr>
              <w:t>:00-</w:t>
            </w:r>
            <w:r>
              <w:rPr>
                <w:rFonts w:hint="eastAsia"/>
                <w:sz w:val="24"/>
                <w:lang w:val="en-US"/>
              </w:rPr>
              <w:t>09</w:t>
            </w:r>
            <w:r>
              <w:rPr>
                <w:sz w:val="24"/>
              </w:rPr>
              <w:t>:</w:t>
            </w:r>
            <w:r>
              <w:rPr>
                <w:rFonts w:hint="eastAsia"/>
                <w:sz w:val="24"/>
                <w:lang w:val="en-US"/>
              </w:rPr>
              <w:t>3</w:t>
            </w:r>
            <w:r>
              <w:rPr>
                <w:sz w:val="24"/>
              </w:rPr>
              <w:t>0</w:t>
            </w:r>
            <w:r>
              <w:rPr>
                <w:rFonts w:hint="eastAsia"/>
                <w:sz w:val="24"/>
                <w:lang w:val="en-US" w:eastAsia="zh-CN"/>
              </w:rPr>
              <w:t xml:space="preserve">  </w:t>
            </w:r>
            <w:r>
              <w:rPr>
                <w:rFonts w:hint="eastAsia"/>
                <w:sz w:val="24"/>
                <w:lang w:val="en-US"/>
              </w:rPr>
              <w:t>选手报到</w:t>
            </w:r>
          </w:p>
          <w:p>
            <w:pPr>
              <w:jc w:val="both"/>
              <w:rPr>
                <w:b/>
                <w:sz w:val="24"/>
                <w:lang w:val="en-US"/>
              </w:rPr>
            </w:pPr>
            <w:r>
              <w:rPr>
                <w:rFonts w:hint="eastAsia"/>
                <w:sz w:val="24"/>
                <w:lang w:val="en-US"/>
              </w:rPr>
              <w:t>09</w:t>
            </w:r>
            <w:r>
              <w:rPr>
                <w:sz w:val="24"/>
              </w:rPr>
              <w:t>:</w:t>
            </w:r>
            <w:r>
              <w:rPr>
                <w:rFonts w:hint="eastAsia"/>
                <w:sz w:val="24"/>
                <w:lang w:val="en-US"/>
              </w:rPr>
              <w:t>3</w:t>
            </w:r>
            <w:r>
              <w:rPr>
                <w:sz w:val="24"/>
              </w:rPr>
              <w:t>0-</w:t>
            </w:r>
            <w:r>
              <w:rPr>
                <w:rFonts w:hint="eastAsia"/>
                <w:sz w:val="24"/>
                <w:lang w:val="en-US"/>
              </w:rPr>
              <w:t>10</w:t>
            </w:r>
            <w:r>
              <w:rPr>
                <w:sz w:val="24"/>
              </w:rPr>
              <w:t>:</w:t>
            </w:r>
            <w:r>
              <w:rPr>
                <w:rFonts w:hint="eastAsia"/>
                <w:sz w:val="24"/>
                <w:lang w:val="en-US"/>
              </w:rPr>
              <w:t>00   开幕式</w:t>
            </w:r>
          </w:p>
          <w:p>
            <w:pPr>
              <w:jc w:val="both"/>
              <w:rPr>
                <w:sz w:val="24"/>
                <w:lang w:val="en-US"/>
              </w:rPr>
            </w:pPr>
            <w:r>
              <w:rPr>
                <w:rFonts w:hint="eastAsia"/>
                <w:sz w:val="24"/>
                <w:lang w:val="en-US"/>
              </w:rPr>
              <w:t>10</w:t>
            </w:r>
            <w:r>
              <w:rPr>
                <w:sz w:val="24"/>
              </w:rPr>
              <w:t>:</w:t>
            </w:r>
            <w:r>
              <w:rPr>
                <w:rFonts w:hint="eastAsia"/>
                <w:sz w:val="24"/>
                <w:lang w:val="en-US"/>
              </w:rPr>
              <w:t>00</w:t>
            </w:r>
            <w:r>
              <w:rPr>
                <w:sz w:val="24"/>
              </w:rPr>
              <w:t>-</w:t>
            </w:r>
            <w:r>
              <w:rPr>
                <w:rFonts w:hint="eastAsia"/>
                <w:sz w:val="24"/>
                <w:lang w:val="en-US"/>
              </w:rPr>
              <w:t>10</w:t>
            </w:r>
            <w:r>
              <w:rPr>
                <w:sz w:val="24"/>
              </w:rPr>
              <w:t>:</w:t>
            </w:r>
            <w:r>
              <w:rPr>
                <w:rFonts w:hint="eastAsia"/>
                <w:sz w:val="24"/>
                <w:lang w:val="en-US"/>
              </w:rPr>
              <w:t>45   技术说明会</w:t>
            </w:r>
          </w:p>
          <w:p>
            <w:pPr>
              <w:jc w:val="both"/>
              <w:rPr>
                <w:sz w:val="24"/>
                <w:lang w:val="en-US"/>
              </w:rPr>
            </w:pPr>
            <w:r>
              <w:rPr>
                <w:rFonts w:hint="eastAsia"/>
                <w:sz w:val="24"/>
                <w:lang w:val="en-US"/>
              </w:rPr>
              <w:t>10</w:t>
            </w:r>
            <w:r>
              <w:rPr>
                <w:sz w:val="24"/>
              </w:rPr>
              <w:t>:</w:t>
            </w:r>
            <w:r>
              <w:rPr>
                <w:rFonts w:hint="eastAsia"/>
                <w:sz w:val="24"/>
                <w:lang w:val="en-US"/>
              </w:rPr>
              <w:t>45</w:t>
            </w:r>
            <w:r>
              <w:rPr>
                <w:sz w:val="24"/>
              </w:rPr>
              <w:t>-</w:t>
            </w:r>
            <w:r>
              <w:rPr>
                <w:rFonts w:hint="eastAsia"/>
                <w:sz w:val="24"/>
                <w:lang w:val="en-US"/>
              </w:rPr>
              <w:t>11</w:t>
            </w:r>
            <w:r>
              <w:rPr>
                <w:sz w:val="24"/>
              </w:rPr>
              <w:t>:</w:t>
            </w:r>
            <w:r>
              <w:rPr>
                <w:rFonts w:hint="eastAsia"/>
                <w:sz w:val="24"/>
                <w:lang w:val="en-US"/>
              </w:rPr>
              <w:t>00   检录</w:t>
            </w:r>
          </w:p>
          <w:p>
            <w:pPr>
              <w:jc w:val="both"/>
              <w:rPr>
                <w:sz w:val="24"/>
                <w:lang w:val="en-US"/>
              </w:rPr>
            </w:pPr>
            <w:r>
              <w:rPr>
                <w:rFonts w:hint="eastAsia"/>
                <w:sz w:val="24"/>
                <w:lang w:val="en-US"/>
              </w:rPr>
              <w:t>11</w:t>
            </w:r>
            <w:r>
              <w:rPr>
                <w:sz w:val="24"/>
              </w:rPr>
              <w:t>:</w:t>
            </w:r>
            <w:r>
              <w:rPr>
                <w:rFonts w:hint="eastAsia"/>
                <w:sz w:val="24"/>
                <w:lang w:val="en-US"/>
              </w:rPr>
              <w:t>00</w:t>
            </w:r>
            <w:r>
              <w:rPr>
                <w:sz w:val="24"/>
              </w:rPr>
              <w:t>-</w:t>
            </w:r>
            <w:r>
              <w:rPr>
                <w:rFonts w:hint="eastAsia"/>
                <w:sz w:val="24"/>
                <w:lang w:val="en-US"/>
              </w:rPr>
              <w:t>12</w:t>
            </w:r>
            <w:r>
              <w:rPr>
                <w:sz w:val="24"/>
              </w:rPr>
              <w:t>:</w:t>
            </w:r>
            <w:r>
              <w:rPr>
                <w:rFonts w:hint="eastAsia"/>
                <w:sz w:val="24"/>
                <w:lang w:val="en-US"/>
              </w:rPr>
              <w:t>00 比赛(笔试部分)</w:t>
            </w:r>
          </w:p>
          <w:p>
            <w:pPr>
              <w:jc w:val="both"/>
              <w:rPr>
                <w:sz w:val="24"/>
                <w:lang w:val="en-US"/>
              </w:rPr>
            </w:pPr>
            <w:r>
              <w:rPr>
                <w:rFonts w:hint="eastAsia"/>
                <w:sz w:val="24"/>
                <w:lang w:val="en-US"/>
              </w:rPr>
              <w:t>11</w:t>
            </w:r>
            <w:r>
              <w:rPr>
                <w:sz w:val="24"/>
              </w:rPr>
              <w:t>:</w:t>
            </w:r>
            <w:r>
              <w:rPr>
                <w:rFonts w:hint="eastAsia"/>
                <w:sz w:val="24"/>
                <w:lang w:val="en-US"/>
              </w:rPr>
              <w:t>00</w:t>
            </w:r>
            <w:r>
              <w:rPr>
                <w:sz w:val="24"/>
              </w:rPr>
              <w:t>-</w:t>
            </w:r>
            <w:r>
              <w:rPr>
                <w:rFonts w:hint="eastAsia"/>
                <w:sz w:val="24"/>
                <w:lang w:val="en-US"/>
              </w:rPr>
              <w:t>12</w:t>
            </w:r>
            <w:r>
              <w:rPr>
                <w:sz w:val="24"/>
              </w:rPr>
              <w:t>:</w:t>
            </w:r>
            <w:r>
              <w:rPr>
                <w:rFonts w:hint="eastAsia"/>
                <w:sz w:val="24"/>
                <w:lang w:val="en-US"/>
              </w:rPr>
              <w:t>00裁判培训、领队抽签</w:t>
            </w:r>
          </w:p>
          <w:p>
            <w:pPr>
              <w:jc w:val="both"/>
              <w:rPr>
                <w:sz w:val="24"/>
                <w:lang w:val="en-US"/>
              </w:rPr>
            </w:pPr>
            <w:r>
              <w:rPr>
                <w:rFonts w:hint="eastAsia"/>
                <w:sz w:val="24"/>
                <w:lang w:val="en-US"/>
              </w:rPr>
              <w:t>12</w:t>
            </w:r>
            <w:r>
              <w:rPr>
                <w:sz w:val="24"/>
              </w:rPr>
              <w:t>:</w:t>
            </w:r>
            <w:r>
              <w:rPr>
                <w:rFonts w:hint="eastAsia"/>
                <w:sz w:val="24"/>
                <w:lang w:val="en-US"/>
              </w:rPr>
              <w:t>00</w:t>
            </w:r>
            <w:r>
              <w:rPr>
                <w:sz w:val="24"/>
              </w:rPr>
              <w:t>-</w:t>
            </w:r>
            <w:r>
              <w:rPr>
                <w:rFonts w:hint="eastAsia"/>
                <w:sz w:val="24"/>
                <w:lang w:val="en-US"/>
              </w:rPr>
              <w:t>12</w:t>
            </w:r>
            <w:r>
              <w:rPr>
                <w:sz w:val="24"/>
              </w:rPr>
              <w:t>:</w:t>
            </w:r>
            <w:r>
              <w:rPr>
                <w:rFonts w:hint="eastAsia"/>
                <w:sz w:val="24"/>
                <w:lang w:val="en-US"/>
              </w:rPr>
              <w:t>30     午餐</w:t>
            </w:r>
          </w:p>
        </w:tc>
        <w:tc>
          <w:tcPr>
            <w:tcW w:w="3541" w:type="dxa"/>
          </w:tcPr>
          <w:p>
            <w:pPr>
              <w:jc w:val="both"/>
              <w:rPr>
                <w:rFonts w:hint="eastAsia"/>
                <w:sz w:val="24"/>
                <w:lang w:val="en-US"/>
              </w:rPr>
            </w:pPr>
          </w:p>
          <w:p>
            <w:pPr>
              <w:jc w:val="both"/>
              <w:rPr>
                <w:sz w:val="24"/>
                <w:lang w:val="en-US"/>
              </w:rPr>
            </w:pPr>
            <w:r>
              <w:rPr>
                <w:rFonts w:hint="eastAsia"/>
                <w:sz w:val="24"/>
                <w:lang w:val="en-US"/>
              </w:rPr>
              <w:t>12</w:t>
            </w:r>
            <w:r>
              <w:rPr>
                <w:sz w:val="24"/>
              </w:rPr>
              <w:t>:</w:t>
            </w:r>
            <w:r>
              <w:rPr>
                <w:rFonts w:hint="eastAsia"/>
                <w:sz w:val="24"/>
                <w:lang w:val="en-US"/>
              </w:rPr>
              <w:t>3</w:t>
            </w:r>
            <w:r>
              <w:rPr>
                <w:sz w:val="24"/>
              </w:rPr>
              <w:t>0-</w:t>
            </w:r>
            <w:r>
              <w:rPr>
                <w:rFonts w:hint="eastAsia"/>
                <w:sz w:val="24"/>
                <w:lang w:val="en-US"/>
              </w:rPr>
              <w:t>13</w:t>
            </w:r>
            <w:r>
              <w:rPr>
                <w:sz w:val="24"/>
              </w:rPr>
              <w:t>:</w:t>
            </w:r>
            <w:r>
              <w:rPr>
                <w:rFonts w:hint="eastAsia"/>
                <w:sz w:val="24"/>
                <w:lang w:val="en-US"/>
              </w:rPr>
              <w:t>00</w:t>
            </w:r>
            <w:r>
              <w:rPr>
                <w:rFonts w:hint="eastAsia"/>
                <w:sz w:val="24"/>
                <w:lang w:val="en-US" w:eastAsia="zh-CN"/>
              </w:rPr>
              <w:t xml:space="preserve">      </w:t>
            </w:r>
            <w:r>
              <w:rPr>
                <w:rFonts w:hint="eastAsia"/>
                <w:sz w:val="24"/>
                <w:lang w:val="en-US"/>
              </w:rPr>
              <w:t>检录</w:t>
            </w:r>
          </w:p>
          <w:p>
            <w:pPr>
              <w:jc w:val="both"/>
              <w:rPr>
                <w:sz w:val="24"/>
                <w:lang w:val="en-US"/>
              </w:rPr>
            </w:pPr>
            <w:r>
              <w:rPr>
                <w:rFonts w:hint="eastAsia"/>
                <w:sz w:val="24"/>
                <w:lang w:val="en-US"/>
              </w:rPr>
              <w:t>13</w:t>
            </w:r>
            <w:r>
              <w:rPr>
                <w:sz w:val="24"/>
              </w:rPr>
              <w:t>:</w:t>
            </w:r>
            <w:r>
              <w:rPr>
                <w:rFonts w:hint="eastAsia"/>
                <w:sz w:val="24"/>
                <w:lang w:val="en-US"/>
              </w:rPr>
              <w:t>00</w:t>
            </w:r>
            <w:r>
              <w:rPr>
                <w:sz w:val="24"/>
              </w:rPr>
              <w:t>-</w:t>
            </w:r>
            <w:r>
              <w:rPr>
                <w:rFonts w:hint="eastAsia"/>
                <w:sz w:val="24"/>
                <w:lang w:val="en-US"/>
              </w:rPr>
              <w:t>18</w:t>
            </w:r>
            <w:r>
              <w:rPr>
                <w:sz w:val="24"/>
              </w:rPr>
              <w:t>:</w:t>
            </w:r>
            <w:r>
              <w:rPr>
                <w:rFonts w:hint="eastAsia"/>
                <w:sz w:val="24"/>
                <w:lang w:val="en-US"/>
              </w:rPr>
              <w:t>00比赛(操作部分)</w:t>
            </w:r>
          </w:p>
          <w:p>
            <w:pPr>
              <w:jc w:val="both"/>
              <w:rPr>
                <w:sz w:val="24"/>
                <w:lang w:val="en-US"/>
              </w:rPr>
            </w:pPr>
            <w:r>
              <w:rPr>
                <w:rFonts w:hint="eastAsia"/>
                <w:sz w:val="24"/>
                <w:lang w:val="en-US"/>
              </w:rPr>
              <w:t>18</w:t>
            </w:r>
            <w:r>
              <w:rPr>
                <w:sz w:val="24"/>
              </w:rPr>
              <w:t>:</w:t>
            </w:r>
            <w:r>
              <w:rPr>
                <w:rFonts w:hint="eastAsia"/>
                <w:sz w:val="24"/>
                <w:lang w:val="en-US"/>
              </w:rPr>
              <w:t>0</w:t>
            </w:r>
            <w:r>
              <w:rPr>
                <w:sz w:val="24"/>
              </w:rPr>
              <w:t>0-</w:t>
            </w:r>
            <w:r>
              <w:rPr>
                <w:rFonts w:hint="eastAsia"/>
                <w:sz w:val="24"/>
                <w:lang w:val="en-US"/>
              </w:rPr>
              <w:t>18</w:t>
            </w:r>
            <w:r>
              <w:rPr>
                <w:sz w:val="24"/>
              </w:rPr>
              <w:t>:</w:t>
            </w:r>
            <w:r>
              <w:rPr>
                <w:rFonts w:hint="eastAsia"/>
                <w:sz w:val="24"/>
                <w:lang w:val="en-US"/>
              </w:rPr>
              <w:t>3</w:t>
            </w:r>
            <w:r>
              <w:rPr>
                <w:sz w:val="24"/>
              </w:rPr>
              <w:t>0</w:t>
            </w:r>
            <w:r>
              <w:rPr>
                <w:rFonts w:hint="eastAsia"/>
                <w:sz w:val="24"/>
                <w:lang w:val="en-US"/>
              </w:rPr>
              <w:t xml:space="preserve">      晚餐</w:t>
            </w:r>
          </w:p>
          <w:p>
            <w:pPr>
              <w:jc w:val="both"/>
              <w:rPr>
                <w:sz w:val="24"/>
                <w:lang w:val="en-US"/>
              </w:rPr>
            </w:pPr>
            <w:r>
              <w:rPr>
                <w:rFonts w:hint="eastAsia"/>
                <w:sz w:val="24"/>
                <w:lang w:val="en-US"/>
              </w:rPr>
              <w:t>18</w:t>
            </w:r>
            <w:r>
              <w:rPr>
                <w:sz w:val="24"/>
              </w:rPr>
              <w:t>:</w:t>
            </w:r>
            <w:r>
              <w:rPr>
                <w:rFonts w:hint="eastAsia"/>
                <w:sz w:val="24"/>
                <w:lang w:val="en-US"/>
              </w:rPr>
              <w:t>3</w:t>
            </w:r>
            <w:r>
              <w:rPr>
                <w:sz w:val="24"/>
              </w:rPr>
              <w:t>0-</w:t>
            </w:r>
            <w:r>
              <w:rPr>
                <w:rFonts w:hint="eastAsia"/>
                <w:sz w:val="24"/>
                <w:lang w:val="en-US"/>
              </w:rPr>
              <w:t>18</w:t>
            </w:r>
            <w:r>
              <w:rPr>
                <w:sz w:val="24"/>
              </w:rPr>
              <w:t>:</w:t>
            </w:r>
            <w:r>
              <w:rPr>
                <w:rFonts w:hint="eastAsia"/>
                <w:sz w:val="24"/>
                <w:lang w:val="en-US"/>
              </w:rPr>
              <w:t>45      检录</w:t>
            </w:r>
          </w:p>
          <w:p>
            <w:pPr>
              <w:jc w:val="both"/>
              <w:rPr>
                <w:sz w:val="24"/>
                <w:lang w:val="en-US"/>
              </w:rPr>
            </w:pPr>
            <w:r>
              <w:rPr>
                <w:rFonts w:hint="eastAsia"/>
                <w:sz w:val="24"/>
                <w:lang w:val="en-US"/>
              </w:rPr>
              <w:t>18</w:t>
            </w:r>
            <w:r>
              <w:rPr>
                <w:sz w:val="24"/>
              </w:rPr>
              <w:t>:</w:t>
            </w:r>
            <w:r>
              <w:rPr>
                <w:rFonts w:hint="eastAsia"/>
                <w:sz w:val="24"/>
                <w:lang w:val="en-US"/>
              </w:rPr>
              <w:t>45</w:t>
            </w:r>
            <w:r>
              <w:rPr>
                <w:sz w:val="24"/>
              </w:rPr>
              <w:t>-</w:t>
            </w:r>
            <w:r>
              <w:rPr>
                <w:rFonts w:hint="eastAsia"/>
                <w:sz w:val="24"/>
                <w:lang w:val="en-US"/>
              </w:rPr>
              <w:t>20</w:t>
            </w:r>
            <w:r>
              <w:rPr>
                <w:sz w:val="24"/>
              </w:rPr>
              <w:t>:</w:t>
            </w:r>
            <w:r>
              <w:rPr>
                <w:rFonts w:hint="eastAsia"/>
                <w:sz w:val="24"/>
                <w:lang w:val="en-US"/>
              </w:rPr>
              <w:t>15  比赛(笔试部分)</w:t>
            </w:r>
          </w:p>
          <w:p>
            <w:pPr>
              <w:jc w:val="both"/>
              <w:rPr>
                <w:sz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274" w:type="dxa"/>
          </w:tcPr>
          <w:p>
            <w:pPr>
              <w:jc w:val="both"/>
              <w:rPr>
                <w:sz w:val="24"/>
                <w:lang w:val="en-US"/>
              </w:rPr>
            </w:pPr>
          </w:p>
          <w:p>
            <w:pPr>
              <w:jc w:val="both"/>
              <w:rPr>
                <w:sz w:val="24"/>
                <w:lang w:val="en-US"/>
              </w:rPr>
            </w:pPr>
            <w:r>
              <w:rPr>
                <w:rFonts w:hint="eastAsia"/>
                <w:sz w:val="24"/>
                <w:lang w:val="en-US"/>
              </w:rPr>
              <w:t>2020年</w:t>
            </w:r>
          </w:p>
          <w:p>
            <w:pPr>
              <w:jc w:val="both"/>
              <w:rPr>
                <w:sz w:val="24"/>
                <w:lang w:val="en-US"/>
              </w:rPr>
            </w:pPr>
            <w:r>
              <w:rPr>
                <w:rFonts w:hint="eastAsia"/>
                <w:sz w:val="24"/>
                <w:lang w:val="en-US"/>
              </w:rPr>
              <w:t>8月1日</w:t>
            </w:r>
          </w:p>
        </w:tc>
        <w:tc>
          <w:tcPr>
            <w:tcW w:w="3810" w:type="dxa"/>
          </w:tcPr>
          <w:p>
            <w:pPr>
              <w:jc w:val="both"/>
              <w:rPr>
                <w:sz w:val="24"/>
                <w:lang w:val="en-US"/>
              </w:rPr>
            </w:pPr>
            <w:r>
              <w:rPr>
                <w:rFonts w:hint="eastAsia"/>
                <w:sz w:val="24"/>
                <w:lang w:val="en-US"/>
              </w:rPr>
              <w:t>07</w:t>
            </w:r>
            <w:r>
              <w:rPr>
                <w:sz w:val="24"/>
              </w:rPr>
              <w:t>:</w:t>
            </w:r>
            <w:r>
              <w:rPr>
                <w:rFonts w:hint="eastAsia"/>
                <w:sz w:val="24"/>
                <w:lang w:val="en-US"/>
              </w:rPr>
              <w:t>3</w:t>
            </w:r>
            <w:r>
              <w:rPr>
                <w:sz w:val="24"/>
              </w:rPr>
              <w:t>0-</w:t>
            </w:r>
            <w:r>
              <w:rPr>
                <w:rFonts w:hint="eastAsia"/>
                <w:sz w:val="24"/>
                <w:lang w:val="en-US"/>
              </w:rPr>
              <w:t>08</w:t>
            </w:r>
            <w:r>
              <w:rPr>
                <w:sz w:val="24"/>
              </w:rPr>
              <w:t>:</w:t>
            </w:r>
            <w:r>
              <w:rPr>
                <w:rFonts w:hint="eastAsia"/>
                <w:sz w:val="24"/>
                <w:lang w:val="en-US"/>
              </w:rPr>
              <w:t>0</w:t>
            </w:r>
            <w:r>
              <w:rPr>
                <w:sz w:val="24"/>
              </w:rPr>
              <w:t>0</w:t>
            </w:r>
            <w:r>
              <w:rPr>
                <w:rFonts w:hint="eastAsia"/>
                <w:sz w:val="24"/>
                <w:lang w:val="en-US"/>
              </w:rPr>
              <w:t xml:space="preserve">    检录</w:t>
            </w:r>
          </w:p>
          <w:p>
            <w:pPr>
              <w:jc w:val="both"/>
              <w:rPr>
                <w:sz w:val="24"/>
                <w:lang w:val="en-US"/>
              </w:rPr>
            </w:pPr>
          </w:p>
          <w:p>
            <w:pPr>
              <w:jc w:val="both"/>
              <w:rPr>
                <w:sz w:val="24"/>
                <w:lang w:val="en-US"/>
              </w:rPr>
            </w:pPr>
            <w:r>
              <w:rPr>
                <w:rFonts w:hint="eastAsia"/>
                <w:sz w:val="24"/>
                <w:lang w:val="en-US"/>
              </w:rPr>
              <w:t>08</w:t>
            </w:r>
            <w:r>
              <w:rPr>
                <w:sz w:val="24"/>
              </w:rPr>
              <w:t>:</w:t>
            </w:r>
            <w:r>
              <w:rPr>
                <w:rFonts w:hint="eastAsia"/>
                <w:sz w:val="24"/>
                <w:lang w:val="en-US"/>
              </w:rPr>
              <w:t>0</w:t>
            </w:r>
            <w:r>
              <w:rPr>
                <w:sz w:val="24"/>
              </w:rPr>
              <w:t>0-</w:t>
            </w:r>
            <w:r>
              <w:rPr>
                <w:rFonts w:hint="eastAsia"/>
                <w:sz w:val="24"/>
                <w:lang w:val="en-US"/>
              </w:rPr>
              <w:t>13</w:t>
            </w:r>
            <w:r>
              <w:rPr>
                <w:sz w:val="24"/>
              </w:rPr>
              <w:t>:</w:t>
            </w:r>
            <w:r>
              <w:rPr>
                <w:rFonts w:hint="eastAsia"/>
                <w:sz w:val="24"/>
                <w:lang w:val="en-US"/>
              </w:rPr>
              <w:t>0</w:t>
            </w:r>
            <w:r>
              <w:rPr>
                <w:sz w:val="24"/>
              </w:rPr>
              <w:t>0</w:t>
            </w:r>
            <w:r>
              <w:rPr>
                <w:rFonts w:hint="eastAsia"/>
                <w:sz w:val="24"/>
                <w:lang w:val="en-US"/>
              </w:rPr>
              <w:t xml:space="preserve">    比赛(操作部分)</w:t>
            </w:r>
          </w:p>
        </w:tc>
        <w:tc>
          <w:tcPr>
            <w:tcW w:w="3541" w:type="dxa"/>
          </w:tcPr>
          <w:p>
            <w:pPr>
              <w:jc w:val="both"/>
              <w:rPr>
                <w:sz w:val="24"/>
                <w:lang w:val="en-US"/>
              </w:rPr>
            </w:pPr>
            <w:r>
              <w:rPr>
                <w:rFonts w:hint="eastAsia"/>
                <w:sz w:val="24"/>
                <w:lang w:val="en-US"/>
              </w:rPr>
              <w:t>13</w:t>
            </w:r>
            <w:r>
              <w:rPr>
                <w:sz w:val="24"/>
              </w:rPr>
              <w:t>:</w:t>
            </w:r>
            <w:r>
              <w:rPr>
                <w:rFonts w:hint="eastAsia"/>
                <w:sz w:val="24"/>
                <w:lang w:val="en-US"/>
              </w:rPr>
              <w:t>0</w:t>
            </w:r>
            <w:r>
              <w:rPr>
                <w:sz w:val="24"/>
              </w:rPr>
              <w:t>0-</w:t>
            </w:r>
            <w:r>
              <w:rPr>
                <w:rFonts w:hint="eastAsia"/>
                <w:sz w:val="24"/>
                <w:lang w:val="en-US"/>
              </w:rPr>
              <w:t>14</w:t>
            </w:r>
            <w:r>
              <w:rPr>
                <w:sz w:val="24"/>
              </w:rPr>
              <w:t>:00</w:t>
            </w:r>
            <w:r>
              <w:rPr>
                <w:rFonts w:hint="eastAsia"/>
                <w:sz w:val="24"/>
                <w:lang w:val="en-US"/>
              </w:rPr>
              <w:t xml:space="preserve">      午餐</w:t>
            </w:r>
          </w:p>
          <w:p>
            <w:pPr>
              <w:jc w:val="both"/>
              <w:rPr>
                <w:sz w:val="24"/>
                <w:lang w:val="en-US"/>
              </w:rPr>
            </w:pPr>
            <w:r>
              <w:rPr>
                <w:rFonts w:hint="eastAsia"/>
                <w:sz w:val="24"/>
                <w:lang w:val="en-US"/>
              </w:rPr>
              <w:t>14</w:t>
            </w:r>
            <w:r>
              <w:rPr>
                <w:sz w:val="24"/>
              </w:rPr>
              <w:t>:</w:t>
            </w:r>
            <w:r>
              <w:rPr>
                <w:rFonts w:hint="eastAsia"/>
                <w:sz w:val="24"/>
                <w:lang w:val="en-US"/>
              </w:rPr>
              <w:t>0</w:t>
            </w:r>
            <w:r>
              <w:rPr>
                <w:sz w:val="24"/>
              </w:rPr>
              <w:t>0-</w:t>
            </w:r>
            <w:r>
              <w:rPr>
                <w:rFonts w:hint="eastAsia"/>
                <w:sz w:val="24"/>
                <w:lang w:val="en-US"/>
              </w:rPr>
              <w:t>14</w:t>
            </w:r>
            <w:r>
              <w:rPr>
                <w:sz w:val="24"/>
              </w:rPr>
              <w:t>:</w:t>
            </w:r>
            <w:r>
              <w:rPr>
                <w:rFonts w:hint="eastAsia"/>
                <w:sz w:val="24"/>
                <w:lang w:val="en-US"/>
              </w:rPr>
              <w:t>3</w:t>
            </w:r>
            <w:r>
              <w:rPr>
                <w:sz w:val="24"/>
              </w:rPr>
              <w:t>0</w:t>
            </w:r>
            <w:r>
              <w:rPr>
                <w:rFonts w:hint="eastAsia"/>
                <w:sz w:val="24"/>
                <w:lang w:val="en-US"/>
              </w:rPr>
              <w:t xml:space="preserve">    技术点评会</w:t>
            </w:r>
          </w:p>
          <w:p>
            <w:pPr>
              <w:jc w:val="both"/>
              <w:rPr>
                <w:sz w:val="24"/>
                <w:lang w:val="en-US"/>
              </w:rPr>
            </w:pPr>
            <w:r>
              <w:rPr>
                <w:rFonts w:hint="eastAsia"/>
                <w:sz w:val="24"/>
                <w:lang w:val="en-US"/>
              </w:rPr>
              <w:t>14</w:t>
            </w:r>
            <w:r>
              <w:rPr>
                <w:sz w:val="24"/>
              </w:rPr>
              <w:t>:</w:t>
            </w:r>
            <w:r>
              <w:rPr>
                <w:rFonts w:hint="eastAsia"/>
                <w:sz w:val="24"/>
                <w:lang w:val="en-US"/>
              </w:rPr>
              <w:t>3</w:t>
            </w:r>
            <w:r>
              <w:rPr>
                <w:sz w:val="24"/>
              </w:rPr>
              <w:t>0-</w:t>
            </w:r>
            <w:r>
              <w:rPr>
                <w:rFonts w:hint="eastAsia"/>
                <w:sz w:val="24"/>
                <w:lang w:val="en-US"/>
              </w:rPr>
              <w:t>15</w:t>
            </w:r>
            <w:r>
              <w:rPr>
                <w:sz w:val="24"/>
              </w:rPr>
              <w:t>:</w:t>
            </w:r>
            <w:r>
              <w:rPr>
                <w:rFonts w:hint="eastAsia"/>
                <w:sz w:val="24"/>
                <w:lang w:val="en-US"/>
              </w:rPr>
              <w:t>0</w:t>
            </w:r>
            <w:r>
              <w:rPr>
                <w:sz w:val="24"/>
              </w:rPr>
              <w:t>0</w:t>
            </w:r>
            <w:r>
              <w:rPr>
                <w:rFonts w:hint="eastAsia"/>
                <w:sz w:val="24"/>
                <w:lang w:val="en-US"/>
              </w:rPr>
              <w:t xml:space="preserve">     闭幕式</w:t>
            </w:r>
          </w:p>
        </w:tc>
      </w:tr>
    </w:tbl>
    <w:p>
      <w:pPr>
        <w:autoSpaceDE/>
        <w:autoSpaceDN/>
        <w:spacing w:line="600" w:lineRule="exact"/>
        <w:ind w:firstLine="640" w:firstLineChars="200"/>
        <w:jc w:val="both"/>
        <w:rPr>
          <w:kern w:val="2"/>
          <w:sz w:val="32"/>
          <w:szCs w:val="32"/>
          <w:lang w:val="en-US" w:bidi="ar-SA"/>
        </w:rPr>
      </w:pPr>
      <w:r>
        <w:rPr>
          <w:kern w:val="2"/>
          <w:sz w:val="32"/>
          <w:szCs w:val="32"/>
          <w:lang w:val="en-US" w:bidi="ar-SA"/>
        </w:rPr>
        <w:t>注：具体日程待报名结束后公布。</w:t>
      </w:r>
    </w:p>
    <w:p>
      <w:pPr>
        <w:widowControl/>
        <w:autoSpaceDE/>
        <w:autoSpaceDN/>
        <w:rPr>
          <w:kern w:val="2"/>
          <w:sz w:val="32"/>
          <w:szCs w:val="32"/>
          <w:lang w:val="en-US" w:bidi="ar-SA"/>
        </w:rPr>
      </w:pPr>
      <w:r>
        <w:rPr>
          <w:kern w:val="2"/>
          <w:sz w:val="32"/>
          <w:szCs w:val="32"/>
          <w:lang w:val="en-US" w:bidi="ar-SA"/>
        </w:rPr>
        <w:br w:type="page"/>
      </w:r>
    </w:p>
    <w:p>
      <w:pPr>
        <w:pStyle w:val="3"/>
        <w:autoSpaceDE/>
        <w:autoSpaceDN/>
        <w:spacing w:line="600" w:lineRule="exact"/>
        <w:ind w:left="0" w:firstLine="640" w:firstLineChars="200"/>
        <w:jc w:val="both"/>
        <w:rPr>
          <w:rFonts w:ascii="楷体" w:hAnsi="楷体" w:eastAsia="楷体" w:cs="楷体"/>
          <w:b w:val="0"/>
          <w:kern w:val="2"/>
          <w:lang w:val="en-US" w:bidi="ar-SA"/>
        </w:rPr>
      </w:pPr>
      <w:r>
        <w:rPr>
          <w:rFonts w:hint="eastAsia" w:ascii="楷体" w:hAnsi="楷体" w:eastAsia="楷体" w:cs="楷体"/>
          <w:b w:val="0"/>
          <w:kern w:val="2"/>
          <w:lang w:val="en-US" w:bidi="ar-SA"/>
        </w:rPr>
        <w:t>（二）竞赛模块安排</w:t>
      </w:r>
    </w:p>
    <w:tbl>
      <w:tblPr>
        <w:tblStyle w:val="10"/>
        <w:tblW w:w="8367" w:type="dxa"/>
        <w:tblInd w:w="634" w:type="dxa"/>
        <w:tblLayout w:type="fixed"/>
        <w:tblCellMar>
          <w:top w:w="0" w:type="dxa"/>
          <w:left w:w="108" w:type="dxa"/>
          <w:bottom w:w="0" w:type="dxa"/>
          <w:right w:w="108" w:type="dxa"/>
        </w:tblCellMar>
      </w:tblPr>
      <w:tblGrid>
        <w:gridCol w:w="437"/>
        <w:gridCol w:w="640"/>
        <w:gridCol w:w="979"/>
        <w:gridCol w:w="3221"/>
        <w:gridCol w:w="3090"/>
      </w:tblGrid>
      <w:tr>
        <w:tblPrEx>
          <w:tblCellMar>
            <w:top w:w="0" w:type="dxa"/>
            <w:left w:w="108" w:type="dxa"/>
            <w:bottom w:w="0" w:type="dxa"/>
            <w:right w:w="108" w:type="dxa"/>
          </w:tblCellMar>
        </w:tblPrEx>
        <w:trPr>
          <w:trHeight w:val="664" w:hRule="atLeast"/>
        </w:trPr>
        <w:tc>
          <w:tcPr>
            <w:tcW w:w="8367"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utoSpaceDE/>
              <w:autoSpaceDN/>
              <w:jc w:val="center"/>
              <w:rPr>
                <w:rFonts w:ascii="华文楷体" w:hAnsi="华文楷体" w:eastAsia="华文楷体" w:cs="宋体"/>
                <w:color w:val="000000"/>
                <w:sz w:val="32"/>
                <w:szCs w:val="32"/>
                <w:lang w:val="en-US" w:bidi="ar-SA"/>
              </w:rPr>
            </w:pPr>
            <w:r>
              <w:rPr>
                <w:rFonts w:hint="eastAsia"/>
                <w:b/>
                <w:sz w:val="24"/>
                <w:lang w:val="en-US"/>
              </w:rPr>
              <w:t>第46届世界技能大赛湖北省选拔赛酒店接待项目</w:t>
            </w:r>
          </w:p>
        </w:tc>
      </w:tr>
      <w:tr>
        <w:tblPrEx>
          <w:tblCellMar>
            <w:top w:w="0" w:type="dxa"/>
            <w:left w:w="108" w:type="dxa"/>
            <w:bottom w:w="0" w:type="dxa"/>
            <w:right w:w="108" w:type="dxa"/>
          </w:tblCellMar>
        </w:tblPrEx>
        <w:trPr>
          <w:trHeight w:val="556" w:hRule="atLeast"/>
        </w:trPr>
        <w:tc>
          <w:tcPr>
            <w:tcW w:w="437" w:type="dxa"/>
            <w:tcBorders>
              <w:top w:val="nil"/>
              <w:left w:val="single" w:color="auto" w:sz="4" w:space="0"/>
              <w:bottom w:val="single" w:color="auto" w:sz="4" w:space="0"/>
              <w:right w:val="single" w:color="auto" w:sz="4" w:space="0"/>
            </w:tcBorders>
            <w:shd w:val="clear" w:color="auto" w:fill="auto"/>
            <w:noWrap/>
            <w:vAlign w:val="center"/>
          </w:tcPr>
          <w:p>
            <w:pPr>
              <w:widowControl/>
              <w:autoSpaceDE/>
              <w:autoSpaceDN/>
              <w:jc w:val="center"/>
              <w:rPr>
                <w:b/>
                <w:sz w:val="24"/>
                <w:lang w:val="en-US"/>
              </w:rPr>
            </w:pPr>
            <w:r>
              <w:rPr>
                <w:rFonts w:hint="eastAsia"/>
                <w:b/>
                <w:sz w:val="24"/>
                <w:lang w:val="en-US"/>
              </w:rPr>
              <w:t>日期</w:t>
            </w:r>
          </w:p>
        </w:tc>
        <w:tc>
          <w:tcPr>
            <w:tcW w:w="640"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b/>
                <w:sz w:val="24"/>
                <w:lang w:val="en-US"/>
              </w:rPr>
            </w:pPr>
            <w:r>
              <w:rPr>
                <w:rFonts w:hint="eastAsia"/>
                <w:b/>
                <w:sz w:val="24"/>
                <w:lang w:val="en-US"/>
              </w:rPr>
              <w:t>考试地点</w:t>
            </w:r>
          </w:p>
        </w:tc>
        <w:tc>
          <w:tcPr>
            <w:tcW w:w="979" w:type="dxa"/>
            <w:tcBorders>
              <w:top w:val="nil"/>
              <w:left w:val="nil"/>
              <w:bottom w:val="single" w:color="auto" w:sz="4" w:space="0"/>
              <w:right w:val="single" w:color="auto" w:sz="4" w:space="0"/>
            </w:tcBorders>
            <w:shd w:val="clear" w:color="auto" w:fill="auto"/>
            <w:noWrap/>
            <w:vAlign w:val="center"/>
          </w:tcPr>
          <w:p>
            <w:pPr>
              <w:widowControl/>
              <w:autoSpaceDE/>
              <w:autoSpaceDN/>
              <w:jc w:val="center"/>
              <w:rPr>
                <w:b/>
                <w:sz w:val="24"/>
                <w:lang w:val="en-US"/>
              </w:rPr>
            </w:pPr>
            <w:r>
              <w:rPr>
                <w:rFonts w:hint="eastAsia"/>
                <w:b/>
                <w:sz w:val="24"/>
                <w:lang w:val="en-US"/>
              </w:rPr>
              <w:t>时间</w:t>
            </w:r>
          </w:p>
        </w:tc>
        <w:tc>
          <w:tcPr>
            <w:tcW w:w="6311" w:type="dxa"/>
            <w:gridSpan w:val="2"/>
            <w:tcBorders>
              <w:top w:val="single" w:color="auto" w:sz="4" w:space="0"/>
              <w:left w:val="nil"/>
              <w:bottom w:val="single" w:color="auto" w:sz="4" w:space="0"/>
              <w:right w:val="single" w:color="auto" w:sz="4" w:space="0"/>
            </w:tcBorders>
            <w:shd w:val="clear" w:color="auto" w:fill="auto"/>
            <w:noWrap/>
            <w:vAlign w:val="center"/>
          </w:tcPr>
          <w:p>
            <w:pPr>
              <w:widowControl/>
              <w:autoSpaceDE/>
              <w:autoSpaceDN/>
              <w:jc w:val="center"/>
              <w:rPr>
                <w:b/>
                <w:sz w:val="24"/>
                <w:lang w:val="en-US"/>
              </w:rPr>
            </w:pPr>
            <w:r>
              <w:rPr>
                <w:rFonts w:hint="eastAsia"/>
                <w:b/>
                <w:sz w:val="24"/>
                <w:lang w:val="en-US"/>
              </w:rPr>
              <w:t>任务安排</w:t>
            </w:r>
          </w:p>
        </w:tc>
      </w:tr>
      <w:tr>
        <w:tblPrEx>
          <w:tblCellMar>
            <w:top w:w="0" w:type="dxa"/>
            <w:left w:w="108" w:type="dxa"/>
            <w:bottom w:w="0" w:type="dxa"/>
            <w:right w:w="108" w:type="dxa"/>
          </w:tblCellMar>
        </w:tblPrEx>
        <w:trPr>
          <w:trHeight w:val="556" w:hRule="atLeast"/>
        </w:trPr>
        <w:tc>
          <w:tcPr>
            <w:tcW w:w="43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utoSpaceDE/>
              <w:autoSpaceDN/>
              <w:jc w:val="center"/>
              <w:rPr>
                <w:b/>
                <w:sz w:val="24"/>
                <w:lang w:val="en-US"/>
              </w:rPr>
            </w:pPr>
            <w:r>
              <w:rPr>
                <w:rFonts w:hint="eastAsia"/>
                <w:b/>
                <w:sz w:val="24"/>
                <w:lang w:val="en-US"/>
              </w:rPr>
              <w:t>第一天</w:t>
            </w:r>
          </w:p>
        </w:tc>
        <w:tc>
          <w:tcPr>
            <w:tcW w:w="640"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utoSpaceDE/>
              <w:autoSpaceDN/>
              <w:jc w:val="center"/>
              <w:rPr>
                <w:b/>
                <w:sz w:val="24"/>
                <w:lang w:val="en-US"/>
              </w:rPr>
            </w:pPr>
            <w:r>
              <w:rPr>
                <w:rFonts w:hint="eastAsia"/>
                <w:b/>
                <w:sz w:val="24"/>
                <w:lang w:val="en-US"/>
              </w:rPr>
              <w:t>武汉职业技术学院</w:t>
            </w:r>
          </w:p>
        </w:tc>
        <w:tc>
          <w:tcPr>
            <w:tcW w:w="97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utoSpaceDE/>
              <w:autoSpaceDN/>
              <w:jc w:val="center"/>
              <w:rPr>
                <w:b/>
                <w:sz w:val="24"/>
                <w:lang w:val="en-US"/>
              </w:rPr>
            </w:pPr>
            <w:r>
              <w:rPr>
                <w:rFonts w:hint="eastAsia"/>
                <w:b/>
                <w:sz w:val="24"/>
                <w:lang w:val="en-US"/>
              </w:rPr>
              <w:t>10:45-11:00</w:t>
            </w:r>
          </w:p>
        </w:tc>
        <w:tc>
          <w:tcPr>
            <w:tcW w:w="6311" w:type="dxa"/>
            <w:gridSpan w:val="2"/>
            <w:tcBorders>
              <w:top w:val="single" w:color="auto" w:sz="4" w:space="0"/>
              <w:left w:val="nil"/>
              <w:bottom w:val="single" w:color="auto" w:sz="4" w:space="0"/>
              <w:right w:val="single" w:color="auto" w:sz="4" w:space="0"/>
            </w:tcBorders>
            <w:shd w:val="clear" w:color="auto" w:fill="auto"/>
            <w:noWrap/>
            <w:vAlign w:val="center"/>
          </w:tcPr>
          <w:p>
            <w:pPr>
              <w:widowControl/>
              <w:autoSpaceDE/>
              <w:autoSpaceDN/>
              <w:jc w:val="center"/>
              <w:rPr>
                <w:b/>
                <w:sz w:val="24"/>
                <w:lang w:val="en-US"/>
              </w:rPr>
            </w:pPr>
            <w:r>
              <w:rPr>
                <w:rFonts w:hint="eastAsia"/>
                <w:b/>
                <w:sz w:val="24"/>
                <w:lang w:val="en-US"/>
              </w:rPr>
              <w:t>选手检录</w:t>
            </w:r>
          </w:p>
        </w:tc>
      </w:tr>
      <w:tr>
        <w:tblPrEx>
          <w:tblCellMar>
            <w:top w:w="0" w:type="dxa"/>
            <w:left w:w="108" w:type="dxa"/>
            <w:bottom w:w="0" w:type="dxa"/>
            <w:right w:w="108" w:type="dxa"/>
          </w:tblCellMar>
        </w:tblPrEx>
        <w:trPr>
          <w:trHeight w:val="556" w:hRule="atLeast"/>
        </w:trPr>
        <w:tc>
          <w:tcPr>
            <w:tcW w:w="43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utoSpaceDE/>
              <w:autoSpaceDN/>
              <w:jc w:val="center"/>
              <w:rPr>
                <w:b/>
                <w:sz w:val="24"/>
                <w:lang w:val="en-US"/>
              </w:rPr>
            </w:pPr>
          </w:p>
        </w:tc>
        <w:tc>
          <w:tcPr>
            <w:tcW w:w="640"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utoSpaceDE/>
              <w:autoSpaceDN/>
              <w:jc w:val="center"/>
              <w:rPr>
                <w:b/>
                <w:sz w:val="24"/>
                <w:lang w:val="en-US"/>
              </w:rPr>
            </w:pPr>
          </w:p>
        </w:tc>
        <w:tc>
          <w:tcPr>
            <w:tcW w:w="979" w:type="dxa"/>
            <w:tcBorders>
              <w:top w:val="single" w:color="auto" w:sz="4" w:space="0"/>
              <w:left w:val="single" w:color="auto" w:sz="4" w:space="0"/>
              <w:bottom w:val="single" w:color="auto" w:sz="4" w:space="0"/>
              <w:right w:val="single" w:color="auto" w:sz="4" w:space="0"/>
            </w:tcBorders>
            <w:shd w:val="clear" w:color="auto" w:fill="4BACC6" w:themeFill="accent5"/>
            <w:noWrap/>
            <w:vAlign w:val="center"/>
          </w:tcPr>
          <w:p>
            <w:pPr>
              <w:widowControl/>
              <w:autoSpaceDE/>
              <w:autoSpaceDN/>
              <w:jc w:val="center"/>
              <w:rPr>
                <w:b/>
                <w:sz w:val="24"/>
                <w:lang w:val="en-US"/>
              </w:rPr>
            </w:pPr>
            <w:r>
              <w:rPr>
                <w:rFonts w:hint="eastAsia"/>
                <w:b/>
                <w:sz w:val="24"/>
                <w:lang w:val="en-US"/>
              </w:rPr>
              <w:t>11:00-12:00</w:t>
            </w:r>
          </w:p>
        </w:tc>
        <w:tc>
          <w:tcPr>
            <w:tcW w:w="6311" w:type="dxa"/>
            <w:gridSpan w:val="2"/>
            <w:tcBorders>
              <w:top w:val="single" w:color="auto" w:sz="4" w:space="0"/>
              <w:left w:val="nil"/>
              <w:bottom w:val="single" w:color="auto" w:sz="4" w:space="0"/>
              <w:right w:val="single" w:color="auto" w:sz="4" w:space="0"/>
            </w:tcBorders>
            <w:shd w:val="clear" w:color="auto" w:fill="4BACC6" w:themeFill="accent5"/>
            <w:noWrap/>
            <w:vAlign w:val="center"/>
          </w:tcPr>
          <w:p>
            <w:pPr>
              <w:widowControl/>
              <w:autoSpaceDE/>
              <w:autoSpaceDN/>
              <w:jc w:val="center"/>
              <w:rPr>
                <w:b/>
                <w:sz w:val="24"/>
                <w:lang w:val="en-US"/>
              </w:rPr>
            </w:pPr>
            <w:r>
              <w:rPr>
                <w:rFonts w:hint="eastAsia"/>
                <w:b/>
                <w:bCs/>
                <w:color w:val="000000"/>
                <w:lang w:val="en-US" w:bidi="ar-SA"/>
              </w:rPr>
              <w:t>笔试部分（数据核算）</w:t>
            </w:r>
          </w:p>
        </w:tc>
      </w:tr>
      <w:tr>
        <w:tblPrEx>
          <w:tblCellMar>
            <w:top w:w="0" w:type="dxa"/>
            <w:left w:w="108" w:type="dxa"/>
            <w:bottom w:w="0" w:type="dxa"/>
            <w:right w:w="108" w:type="dxa"/>
          </w:tblCellMar>
        </w:tblPrEx>
        <w:trPr>
          <w:trHeight w:val="494" w:hRule="atLeast"/>
        </w:trPr>
        <w:tc>
          <w:tcPr>
            <w:tcW w:w="43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utoSpaceDE/>
              <w:autoSpaceDN/>
              <w:jc w:val="center"/>
              <w:rPr>
                <w:b/>
                <w:sz w:val="24"/>
                <w:lang w:val="en-US"/>
              </w:rPr>
            </w:pPr>
          </w:p>
        </w:tc>
        <w:tc>
          <w:tcPr>
            <w:tcW w:w="64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b/>
                <w:sz w:val="24"/>
                <w:lang w:val="en-US"/>
              </w:rPr>
            </w:pPr>
          </w:p>
        </w:tc>
        <w:tc>
          <w:tcPr>
            <w:tcW w:w="97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b/>
                <w:sz w:val="24"/>
                <w:lang w:val="en-US"/>
              </w:rPr>
            </w:pPr>
            <w:r>
              <w:rPr>
                <w:rFonts w:hint="eastAsia"/>
                <w:b/>
                <w:sz w:val="24"/>
                <w:lang w:val="en-US"/>
              </w:rPr>
              <w:t>12:30-13:00</w:t>
            </w:r>
          </w:p>
        </w:tc>
        <w:tc>
          <w:tcPr>
            <w:tcW w:w="631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autoSpaceDE/>
              <w:autoSpaceDN/>
              <w:jc w:val="center"/>
              <w:rPr>
                <w:b/>
                <w:sz w:val="24"/>
                <w:lang w:val="en-US"/>
              </w:rPr>
            </w:pPr>
            <w:r>
              <w:rPr>
                <w:rFonts w:hint="eastAsia"/>
                <w:b/>
                <w:sz w:val="24"/>
                <w:lang w:val="en-US"/>
              </w:rPr>
              <w:t>选手检录</w:t>
            </w:r>
          </w:p>
        </w:tc>
      </w:tr>
      <w:tr>
        <w:tblPrEx>
          <w:tblCellMar>
            <w:top w:w="0" w:type="dxa"/>
            <w:left w:w="108" w:type="dxa"/>
            <w:bottom w:w="0" w:type="dxa"/>
            <w:right w:w="108" w:type="dxa"/>
          </w:tblCellMar>
        </w:tblPrEx>
        <w:trPr>
          <w:trHeight w:val="339" w:hRule="atLeast"/>
        </w:trPr>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rPr>
                <w:rFonts w:ascii="华文楷体" w:hAnsi="华文楷体" w:eastAsia="华文楷体" w:cs="宋体"/>
                <w:b/>
                <w:bCs/>
                <w:color w:val="000000"/>
                <w:lang w:val="en-US" w:bidi="ar-SA"/>
              </w:rPr>
            </w:pP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rPr>
                <w:rFonts w:ascii="华文楷体" w:hAnsi="华文楷体" w:eastAsia="华文楷体" w:cs="宋体"/>
                <w:b/>
                <w:bCs/>
                <w:color w:val="000000"/>
                <w:lang w:val="en-US" w:bidi="ar-SA"/>
              </w:rPr>
            </w:pPr>
          </w:p>
        </w:tc>
        <w:tc>
          <w:tcPr>
            <w:tcW w:w="979" w:type="dxa"/>
            <w:vMerge w:val="restart"/>
            <w:tcBorders>
              <w:top w:val="single" w:color="auto" w:sz="4" w:space="0"/>
              <w:left w:val="single" w:color="auto" w:sz="4" w:space="0"/>
              <w:bottom w:val="single" w:color="auto" w:sz="4" w:space="0"/>
              <w:right w:val="single" w:color="auto" w:sz="4" w:space="0"/>
            </w:tcBorders>
            <w:shd w:val="clear" w:color="auto" w:fill="FFFF00"/>
            <w:noWrap/>
            <w:vAlign w:val="center"/>
          </w:tcPr>
          <w:p>
            <w:pPr>
              <w:widowControl/>
              <w:autoSpaceDE/>
              <w:autoSpaceDN/>
              <w:jc w:val="center"/>
              <w:rPr>
                <w:rFonts w:ascii="华文楷体" w:hAnsi="华文楷体" w:eastAsia="华文楷体" w:cs="宋体"/>
                <w:b/>
                <w:bCs/>
                <w:color w:val="000000"/>
                <w:lang w:val="en-US" w:bidi="ar-SA"/>
              </w:rPr>
            </w:pPr>
            <w:r>
              <w:rPr>
                <w:rFonts w:hint="eastAsia"/>
                <w:b/>
                <w:sz w:val="24"/>
                <w:lang w:val="en-US"/>
              </w:rPr>
              <w:t>13:00-18:00</w:t>
            </w:r>
          </w:p>
        </w:tc>
        <w:tc>
          <w:tcPr>
            <w:tcW w:w="3221" w:type="dxa"/>
            <w:tcBorders>
              <w:top w:val="single" w:color="auto" w:sz="4" w:space="0"/>
              <w:left w:val="single" w:color="auto" w:sz="4" w:space="0"/>
              <w:bottom w:val="single" w:color="auto" w:sz="4" w:space="0"/>
              <w:right w:val="single" w:color="auto" w:sz="4" w:space="0"/>
            </w:tcBorders>
            <w:shd w:val="clear" w:color="auto" w:fill="FFFF00"/>
            <w:noWrap/>
            <w:vAlign w:val="center"/>
          </w:tcPr>
          <w:p>
            <w:pPr>
              <w:widowControl/>
              <w:autoSpaceDE/>
              <w:autoSpaceDN/>
              <w:ind w:firstLine="221" w:firstLineChars="100"/>
              <w:rPr>
                <w:b/>
                <w:bCs/>
                <w:color w:val="000000"/>
                <w:lang w:val="en-US" w:bidi="ar-SA"/>
              </w:rPr>
            </w:pPr>
            <w:r>
              <w:rPr>
                <w:rFonts w:hint="eastAsia"/>
                <w:b/>
                <w:bCs/>
                <w:color w:val="000000"/>
                <w:lang w:val="en-US" w:bidi="ar-SA"/>
              </w:rPr>
              <w:t>A桌：登记入住</w:t>
            </w:r>
          </w:p>
        </w:tc>
        <w:tc>
          <w:tcPr>
            <w:tcW w:w="3090" w:type="dxa"/>
            <w:tcBorders>
              <w:top w:val="single" w:color="auto" w:sz="4" w:space="0"/>
              <w:left w:val="single" w:color="auto" w:sz="4" w:space="0"/>
              <w:bottom w:val="single" w:color="auto" w:sz="4" w:space="0"/>
              <w:right w:val="single" w:color="auto" w:sz="4" w:space="0"/>
            </w:tcBorders>
            <w:shd w:val="clear" w:color="auto" w:fill="FFFF00"/>
            <w:noWrap/>
            <w:vAlign w:val="center"/>
          </w:tcPr>
          <w:p>
            <w:pPr>
              <w:widowControl/>
              <w:autoSpaceDE/>
              <w:autoSpaceDN/>
              <w:rPr>
                <w:b/>
                <w:bCs/>
                <w:color w:val="000000"/>
                <w:lang w:val="en-US" w:bidi="ar-SA"/>
              </w:rPr>
            </w:pPr>
            <w:r>
              <w:rPr>
                <w:rFonts w:hint="eastAsia"/>
                <w:b/>
                <w:bCs/>
                <w:color w:val="000000"/>
                <w:lang w:val="en-US" w:bidi="ar-SA"/>
              </w:rPr>
              <w:t>B桌：登记入住</w:t>
            </w:r>
          </w:p>
        </w:tc>
      </w:tr>
      <w:tr>
        <w:tblPrEx>
          <w:tblCellMar>
            <w:top w:w="0" w:type="dxa"/>
            <w:left w:w="108" w:type="dxa"/>
            <w:bottom w:w="0" w:type="dxa"/>
            <w:right w:w="108" w:type="dxa"/>
          </w:tblCellMar>
        </w:tblPrEx>
        <w:trPr>
          <w:trHeight w:val="760" w:hRule="atLeast"/>
        </w:trPr>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rPr>
                <w:rFonts w:ascii="华文楷体" w:hAnsi="华文楷体" w:eastAsia="华文楷体" w:cs="宋体"/>
                <w:b/>
                <w:bCs/>
                <w:color w:val="000000"/>
                <w:lang w:val="en-US" w:bidi="ar-SA"/>
              </w:rPr>
            </w:pP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rPr>
                <w:rFonts w:ascii="华文楷体" w:hAnsi="华文楷体" w:eastAsia="华文楷体" w:cs="宋体"/>
                <w:b/>
                <w:bCs/>
                <w:color w:val="000000"/>
                <w:lang w:val="en-US" w:bidi="ar-SA"/>
              </w:rPr>
            </w:pPr>
          </w:p>
        </w:tc>
        <w:tc>
          <w:tcPr>
            <w:tcW w:w="979" w:type="dxa"/>
            <w:vMerge w:val="continue"/>
            <w:tcBorders>
              <w:top w:val="single" w:color="auto" w:sz="4" w:space="0"/>
              <w:left w:val="single" w:color="auto" w:sz="4" w:space="0"/>
              <w:bottom w:val="single" w:color="auto" w:sz="4" w:space="0"/>
              <w:right w:val="single" w:color="auto" w:sz="4" w:space="0"/>
            </w:tcBorders>
            <w:shd w:val="clear" w:color="auto" w:fill="FFFF00"/>
            <w:noWrap/>
            <w:vAlign w:val="center"/>
          </w:tcPr>
          <w:p>
            <w:pPr>
              <w:widowControl/>
              <w:autoSpaceDE/>
              <w:autoSpaceDN/>
              <w:jc w:val="center"/>
              <w:rPr>
                <w:rFonts w:ascii="华文楷体" w:hAnsi="华文楷体" w:eastAsia="华文楷体" w:cs="宋体"/>
                <w:b/>
                <w:bCs/>
                <w:color w:val="000000"/>
                <w:lang w:val="en-US" w:bidi="ar-SA"/>
              </w:rPr>
            </w:pPr>
          </w:p>
        </w:tc>
        <w:tc>
          <w:tcPr>
            <w:tcW w:w="3221" w:type="dxa"/>
            <w:tcBorders>
              <w:top w:val="single" w:color="auto" w:sz="4" w:space="0"/>
              <w:left w:val="single" w:color="auto" w:sz="4" w:space="0"/>
              <w:bottom w:val="single" w:color="auto" w:sz="4" w:space="0"/>
              <w:right w:val="single" w:color="auto" w:sz="4" w:space="0"/>
            </w:tcBorders>
            <w:shd w:val="clear" w:color="auto" w:fill="FFFF00"/>
            <w:vAlign w:val="center"/>
          </w:tcPr>
          <w:p>
            <w:pPr>
              <w:widowControl/>
              <w:autoSpaceDE/>
              <w:autoSpaceDN/>
              <w:rPr>
                <w:b/>
                <w:bCs/>
                <w:color w:val="000000"/>
                <w:lang w:val="en-US" w:bidi="ar-SA"/>
              </w:rPr>
            </w:pPr>
            <w:r>
              <w:rPr>
                <w:rFonts w:hint="eastAsia"/>
                <w:b/>
                <w:bCs/>
                <w:color w:val="000000"/>
                <w:lang w:val="en-US" w:bidi="ar-SA"/>
              </w:rPr>
              <w:t>工作任务：办理入住登记，高级会员</w:t>
            </w:r>
            <w:r>
              <w:rPr>
                <w:rFonts w:hint="eastAsia"/>
                <w:b/>
                <w:bCs/>
                <w:color w:val="FF0000"/>
                <w:sz w:val="28"/>
                <w:szCs w:val="28"/>
                <w:lang w:val="en-US" w:bidi="ar-SA"/>
              </w:rPr>
              <w:t>VIP</w:t>
            </w:r>
            <w:r>
              <w:rPr>
                <w:rFonts w:hint="eastAsia"/>
                <w:b/>
                <w:bCs/>
                <w:color w:val="000000"/>
                <w:lang w:val="en-US" w:bidi="ar-SA"/>
              </w:rPr>
              <w:t>接待（已预订）（含旅游问讯）（10分钟，含1分钟准备间）</w:t>
            </w:r>
          </w:p>
        </w:tc>
        <w:tc>
          <w:tcPr>
            <w:tcW w:w="3090" w:type="dxa"/>
            <w:tcBorders>
              <w:top w:val="single" w:color="auto" w:sz="4" w:space="0"/>
              <w:left w:val="single" w:color="auto" w:sz="4" w:space="0"/>
              <w:bottom w:val="single" w:color="auto" w:sz="4" w:space="0"/>
              <w:right w:val="single" w:color="auto" w:sz="4" w:space="0"/>
            </w:tcBorders>
            <w:shd w:val="clear" w:color="auto" w:fill="FFFF00"/>
            <w:vAlign w:val="center"/>
          </w:tcPr>
          <w:p>
            <w:pPr>
              <w:widowControl/>
              <w:autoSpaceDE/>
              <w:autoSpaceDN/>
              <w:rPr>
                <w:b/>
                <w:bCs/>
                <w:color w:val="000000"/>
                <w:lang w:val="en-US" w:bidi="ar-SA"/>
              </w:rPr>
            </w:pPr>
            <w:r>
              <w:rPr>
                <w:rFonts w:hint="eastAsia"/>
                <w:b/>
                <w:bCs/>
                <w:color w:val="000000"/>
                <w:lang w:val="en-US" w:bidi="ar-SA"/>
              </w:rPr>
              <w:t>工作任务：办理入住登记，（已预定）散客（非会员）接待（</w:t>
            </w:r>
            <w:r>
              <w:rPr>
                <w:rFonts w:hint="eastAsia"/>
                <w:b/>
                <w:bCs/>
                <w:color w:val="FF0000"/>
                <w:sz w:val="28"/>
                <w:szCs w:val="28"/>
                <w:lang w:val="en-US" w:bidi="ar-SA"/>
              </w:rPr>
              <w:t>招募会员</w:t>
            </w:r>
            <w:r>
              <w:rPr>
                <w:rFonts w:hint="eastAsia"/>
                <w:b/>
                <w:bCs/>
                <w:color w:val="000000"/>
                <w:lang w:val="en-US" w:bidi="ar-SA"/>
              </w:rPr>
              <w:t>）（10分钟，含1分钟准备时间）</w:t>
            </w:r>
          </w:p>
        </w:tc>
      </w:tr>
      <w:tr>
        <w:tblPrEx>
          <w:tblCellMar>
            <w:top w:w="0" w:type="dxa"/>
            <w:left w:w="108" w:type="dxa"/>
            <w:bottom w:w="0" w:type="dxa"/>
            <w:right w:w="108" w:type="dxa"/>
          </w:tblCellMar>
        </w:tblPrEx>
        <w:trPr>
          <w:trHeight w:val="760" w:hRule="atLeast"/>
        </w:trPr>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rPr>
                <w:rFonts w:ascii="华文楷体" w:hAnsi="华文楷体" w:eastAsia="华文楷体" w:cs="宋体"/>
                <w:b/>
                <w:bCs/>
                <w:color w:val="000000"/>
                <w:lang w:val="en-US" w:bidi="ar-SA"/>
              </w:rPr>
            </w:pP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rPr>
                <w:rFonts w:ascii="华文楷体" w:hAnsi="华文楷体" w:eastAsia="华文楷体" w:cs="宋体"/>
                <w:b/>
                <w:bCs/>
                <w:color w:val="000000"/>
                <w:lang w:val="en-US" w:bidi="ar-SA"/>
              </w:rPr>
            </w:pPr>
          </w:p>
        </w:tc>
        <w:tc>
          <w:tcPr>
            <w:tcW w:w="97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widowControl/>
              <w:autoSpaceDE/>
              <w:autoSpaceDN/>
              <w:jc w:val="center"/>
              <w:rPr>
                <w:rFonts w:ascii="华文楷体" w:hAnsi="华文楷体" w:cs="宋体"/>
                <w:b/>
                <w:bCs/>
                <w:color w:val="000000"/>
                <w:lang w:val="en-US" w:bidi="ar-SA"/>
              </w:rPr>
            </w:pPr>
            <w:r>
              <w:rPr>
                <w:rFonts w:hint="eastAsia"/>
                <w:b/>
                <w:sz w:val="24"/>
                <w:lang w:val="en-US"/>
              </w:rPr>
              <w:t>18:30-18:45</w:t>
            </w:r>
          </w:p>
        </w:tc>
        <w:tc>
          <w:tcPr>
            <w:tcW w:w="6311"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widowControl/>
              <w:autoSpaceDE/>
              <w:autoSpaceDN/>
              <w:ind w:firstLine="2650" w:firstLineChars="1100"/>
              <w:rPr>
                <w:b/>
                <w:bCs/>
                <w:color w:val="000000"/>
                <w:lang w:val="en-US" w:bidi="ar-SA"/>
              </w:rPr>
            </w:pPr>
            <w:r>
              <w:rPr>
                <w:rFonts w:hint="eastAsia"/>
                <w:b/>
                <w:sz w:val="24"/>
                <w:lang w:val="en-US"/>
              </w:rPr>
              <w:t>选手检录</w:t>
            </w:r>
          </w:p>
        </w:tc>
      </w:tr>
      <w:tr>
        <w:tblPrEx>
          <w:tblCellMar>
            <w:top w:w="0" w:type="dxa"/>
            <w:left w:w="108" w:type="dxa"/>
            <w:bottom w:w="0" w:type="dxa"/>
            <w:right w:w="108" w:type="dxa"/>
          </w:tblCellMar>
        </w:tblPrEx>
        <w:trPr>
          <w:trHeight w:val="760" w:hRule="atLeast"/>
        </w:trPr>
        <w:tc>
          <w:tcPr>
            <w:tcW w:w="437" w:type="dxa"/>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rPr>
                <w:rFonts w:ascii="华文楷体" w:hAnsi="华文楷体" w:eastAsia="华文楷体" w:cs="宋体"/>
                <w:b/>
                <w:bCs/>
                <w:color w:val="000000"/>
                <w:lang w:val="en-US" w:bidi="ar-SA"/>
              </w:rPr>
            </w:pPr>
          </w:p>
        </w:tc>
        <w:tc>
          <w:tcPr>
            <w:tcW w:w="640" w:type="dxa"/>
            <w:vMerge w:val="continue"/>
            <w:tcBorders>
              <w:top w:val="single" w:color="auto" w:sz="4" w:space="0"/>
              <w:left w:val="single" w:color="auto" w:sz="4" w:space="0"/>
              <w:bottom w:val="single" w:color="auto" w:sz="4" w:space="0"/>
              <w:right w:val="single" w:color="auto" w:sz="4" w:space="0"/>
            </w:tcBorders>
            <w:vAlign w:val="center"/>
          </w:tcPr>
          <w:p>
            <w:pPr>
              <w:widowControl/>
              <w:autoSpaceDE/>
              <w:autoSpaceDN/>
              <w:rPr>
                <w:rFonts w:ascii="华文楷体" w:hAnsi="华文楷体" w:eastAsia="华文楷体" w:cs="宋体"/>
                <w:b/>
                <w:bCs/>
                <w:color w:val="000000"/>
                <w:lang w:val="en-US" w:bidi="ar-SA"/>
              </w:rPr>
            </w:pPr>
          </w:p>
        </w:tc>
        <w:tc>
          <w:tcPr>
            <w:tcW w:w="979" w:type="dxa"/>
            <w:tcBorders>
              <w:top w:val="single" w:color="auto" w:sz="4" w:space="0"/>
              <w:left w:val="single" w:color="auto" w:sz="4" w:space="0"/>
              <w:bottom w:val="single" w:color="auto" w:sz="4" w:space="0"/>
              <w:right w:val="single" w:color="auto" w:sz="4" w:space="0"/>
            </w:tcBorders>
            <w:shd w:val="clear" w:color="auto" w:fill="7F7F7F" w:themeFill="text1" w:themeFillTint="7F"/>
            <w:noWrap/>
            <w:vAlign w:val="center"/>
          </w:tcPr>
          <w:p>
            <w:pPr>
              <w:widowControl/>
              <w:autoSpaceDE/>
              <w:autoSpaceDN/>
              <w:jc w:val="center"/>
              <w:rPr>
                <w:b/>
                <w:sz w:val="24"/>
                <w:lang w:val="en-US"/>
              </w:rPr>
            </w:pPr>
            <w:r>
              <w:rPr>
                <w:rFonts w:hint="eastAsia"/>
                <w:b/>
                <w:sz w:val="24"/>
                <w:lang w:val="en-US"/>
              </w:rPr>
              <w:t>18:45-20:15</w:t>
            </w:r>
          </w:p>
        </w:tc>
        <w:tc>
          <w:tcPr>
            <w:tcW w:w="6311" w:type="dxa"/>
            <w:gridSpan w:val="2"/>
            <w:tcBorders>
              <w:top w:val="single" w:color="auto" w:sz="4" w:space="0"/>
              <w:left w:val="single" w:color="auto" w:sz="4" w:space="0"/>
              <w:bottom w:val="single" w:color="auto" w:sz="4" w:space="0"/>
              <w:right w:val="single" w:color="auto" w:sz="4" w:space="0"/>
            </w:tcBorders>
            <w:shd w:val="clear" w:color="auto" w:fill="7F7F7F" w:themeFill="text1" w:themeFillTint="7F"/>
            <w:vAlign w:val="center"/>
          </w:tcPr>
          <w:p>
            <w:pPr>
              <w:widowControl/>
              <w:autoSpaceDE/>
              <w:autoSpaceDN/>
              <w:ind w:firstLine="1546" w:firstLineChars="700"/>
              <w:rPr>
                <w:b/>
                <w:sz w:val="24"/>
                <w:lang w:val="en-US"/>
              </w:rPr>
            </w:pPr>
            <w:r>
              <w:rPr>
                <w:rFonts w:hint="eastAsia"/>
                <w:b/>
                <w:bCs/>
                <w:color w:val="000000"/>
                <w:lang w:val="en-US" w:bidi="ar-SA"/>
              </w:rPr>
              <w:t>笔试部分（第三方网络评价回复）</w:t>
            </w:r>
          </w:p>
        </w:tc>
      </w:tr>
      <w:tr>
        <w:tblPrEx>
          <w:tblCellMar>
            <w:top w:w="0" w:type="dxa"/>
            <w:left w:w="108" w:type="dxa"/>
            <w:bottom w:w="0" w:type="dxa"/>
            <w:right w:w="108" w:type="dxa"/>
          </w:tblCellMar>
        </w:tblPrEx>
        <w:trPr>
          <w:trHeight w:val="413" w:hRule="atLeast"/>
        </w:trPr>
        <w:tc>
          <w:tcPr>
            <w:tcW w:w="437" w:type="dxa"/>
            <w:vMerge w:val="restart"/>
            <w:tcBorders>
              <w:top w:val="single" w:color="auto" w:sz="4" w:space="0"/>
              <w:left w:val="single" w:color="auto" w:sz="4" w:space="0"/>
              <w:right w:val="single" w:color="auto" w:sz="4" w:space="0"/>
            </w:tcBorders>
            <w:shd w:val="clear" w:color="auto" w:fill="auto"/>
            <w:noWrap/>
            <w:vAlign w:val="center"/>
          </w:tcPr>
          <w:p>
            <w:pPr>
              <w:widowControl/>
              <w:autoSpaceDE/>
              <w:autoSpaceDN/>
              <w:rPr>
                <w:b/>
                <w:bCs/>
                <w:color w:val="000000"/>
                <w:lang w:val="en-US" w:bidi="ar-SA"/>
              </w:rPr>
            </w:pPr>
            <w:r>
              <w:rPr>
                <w:rFonts w:hint="eastAsia"/>
                <w:b/>
                <w:bCs/>
                <w:color w:val="000000"/>
                <w:lang w:val="en-US" w:bidi="ar-SA"/>
              </w:rPr>
              <w:t>第二天</w:t>
            </w:r>
          </w:p>
        </w:tc>
        <w:tc>
          <w:tcPr>
            <w:tcW w:w="640" w:type="dxa"/>
            <w:vMerge w:val="restart"/>
            <w:tcBorders>
              <w:top w:val="single" w:color="auto" w:sz="4" w:space="0"/>
              <w:left w:val="single" w:color="auto" w:sz="4" w:space="0"/>
              <w:right w:val="single" w:color="auto" w:sz="4" w:space="0"/>
            </w:tcBorders>
            <w:shd w:val="clear" w:color="auto" w:fill="auto"/>
            <w:vAlign w:val="center"/>
          </w:tcPr>
          <w:p>
            <w:pPr>
              <w:widowControl/>
              <w:autoSpaceDE/>
              <w:autoSpaceDN/>
              <w:rPr>
                <w:b/>
                <w:bCs/>
                <w:color w:val="000000"/>
                <w:lang w:val="en-US" w:bidi="ar-SA"/>
              </w:rPr>
            </w:pPr>
            <w:r>
              <w:rPr>
                <w:rFonts w:hint="eastAsia"/>
                <w:b/>
                <w:bCs/>
                <w:color w:val="000000"/>
                <w:lang w:val="en-US" w:bidi="ar-SA"/>
              </w:rPr>
              <w:t>武汉职业技术学院</w:t>
            </w:r>
          </w:p>
        </w:tc>
        <w:tc>
          <w:tcPr>
            <w:tcW w:w="979" w:type="dxa"/>
            <w:tcBorders>
              <w:top w:val="single" w:color="auto" w:sz="4" w:space="0"/>
              <w:left w:val="nil"/>
              <w:bottom w:val="single" w:color="auto" w:sz="4" w:space="0"/>
              <w:right w:val="single" w:color="auto" w:sz="4" w:space="0"/>
            </w:tcBorders>
            <w:shd w:val="clear" w:color="000000" w:fill="FFFFFF"/>
            <w:noWrap/>
            <w:vAlign w:val="center"/>
          </w:tcPr>
          <w:p>
            <w:pPr>
              <w:widowControl/>
              <w:autoSpaceDE/>
              <w:autoSpaceDN/>
              <w:jc w:val="center"/>
              <w:rPr>
                <w:rFonts w:ascii="华文楷体" w:hAnsi="华文楷体" w:eastAsia="华文楷体" w:cs="宋体"/>
                <w:b/>
                <w:bCs/>
                <w:lang w:val="en-US" w:bidi="ar-SA"/>
              </w:rPr>
            </w:pPr>
            <w:r>
              <w:rPr>
                <w:rFonts w:hint="eastAsia" w:ascii="华文楷体" w:hAnsi="华文楷体" w:eastAsia="华文楷体" w:cs="宋体"/>
                <w:b/>
                <w:bCs/>
                <w:color w:val="000000"/>
                <w:lang w:val="en-US" w:bidi="ar-SA"/>
              </w:rPr>
              <w:t>07:30-08:00</w:t>
            </w:r>
          </w:p>
        </w:tc>
        <w:tc>
          <w:tcPr>
            <w:tcW w:w="6311" w:type="dxa"/>
            <w:gridSpan w:val="2"/>
            <w:tcBorders>
              <w:top w:val="single" w:color="auto" w:sz="4" w:space="0"/>
              <w:left w:val="nil"/>
              <w:bottom w:val="single" w:color="auto" w:sz="4" w:space="0"/>
              <w:right w:val="single" w:color="auto" w:sz="4" w:space="0"/>
            </w:tcBorders>
            <w:shd w:val="clear" w:color="auto" w:fill="auto"/>
            <w:vAlign w:val="center"/>
          </w:tcPr>
          <w:p>
            <w:pPr>
              <w:widowControl/>
              <w:autoSpaceDE/>
              <w:autoSpaceDN/>
              <w:jc w:val="center"/>
              <w:rPr>
                <w:b/>
                <w:bCs/>
                <w:color w:val="000000"/>
                <w:sz w:val="21"/>
                <w:szCs w:val="21"/>
                <w:lang w:val="en-US" w:bidi="ar-SA"/>
              </w:rPr>
            </w:pPr>
            <w:r>
              <w:rPr>
                <w:rFonts w:hint="eastAsia"/>
                <w:b/>
                <w:sz w:val="24"/>
                <w:lang w:val="en-US"/>
              </w:rPr>
              <w:t>选手检录</w:t>
            </w:r>
          </w:p>
        </w:tc>
      </w:tr>
      <w:tr>
        <w:tblPrEx>
          <w:tblCellMar>
            <w:top w:w="0" w:type="dxa"/>
            <w:left w:w="108" w:type="dxa"/>
            <w:bottom w:w="0" w:type="dxa"/>
            <w:right w:w="108" w:type="dxa"/>
          </w:tblCellMar>
        </w:tblPrEx>
        <w:trPr>
          <w:trHeight w:val="339" w:hRule="atLeast"/>
        </w:trPr>
        <w:tc>
          <w:tcPr>
            <w:tcW w:w="437" w:type="dxa"/>
            <w:vMerge w:val="continue"/>
            <w:tcBorders>
              <w:left w:val="single" w:color="auto" w:sz="4" w:space="0"/>
              <w:right w:val="single" w:color="auto" w:sz="4" w:space="0"/>
            </w:tcBorders>
            <w:vAlign w:val="center"/>
          </w:tcPr>
          <w:p>
            <w:pPr>
              <w:widowControl/>
              <w:autoSpaceDE/>
              <w:autoSpaceDN/>
              <w:rPr>
                <w:rFonts w:ascii="华文楷体" w:hAnsi="华文楷体" w:eastAsia="华文楷体" w:cs="宋体"/>
                <w:b/>
                <w:bCs/>
                <w:color w:val="000000"/>
                <w:lang w:val="en-US" w:bidi="ar-SA"/>
              </w:rPr>
            </w:pPr>
          </w:p>
        </w:tc>
        <w:tc>
          <w:tcPr>
            <w:tcW w:w="640" w:type="dxa"/>
            <w:vMerge w:val="continue"/>
            <w:tcBorders>
              <w:left w:val="single" w:color="auto" w:sz="4" w:space="0"/>
              <w:right w:val="single" w:color="auto" w:sz="4" w:space="0"/>
            </w:tcBorders>
            <w:vAlign w:val="center"/>
          </w:tcPr>
          <w:p>
            <w:pPr>
              <w:widowControl/>
              <w:autoSpaceDE/>
              <w:autoSpaceDN/>
              <w:rPr>
                <w:rFonts w:ascii="华文楷体" w:hAnsi="华文楷体" w:eastAsia="华文楷体" w:cs="宋体"/>
                <w:b/>
                <w:bCs/>
                <w:color w:val="000000"/>
                <w:lang w:val="en-US" w:bidi="ar-SA"/>
              </w:rPr>
            </w:pPr>
          </w:p>
        </w:tc>
        <w:tc>
          <w:tcPr>
            <w:tcW w:w="979" w:type="dxa"/>
            <w:vMerge w:val="restart"/>
            <w:tcBorders>
              <w:top w:val="nil"/>
              <w:left w:val="nil"/>
              <w:right w:val="single" w:color="auto" w:sz="4" w:space="0"/>
            </w:tcBorders>
            <w:shd w:val="clear" w:color="auto" w:fill="4BACC6" w:themeFill="accent5"/>
            <w:noWrap/>
            <w:vAlign w:val="center"/>
          </w:tcPr>
          <w:p>
            <w:pPr>
              <w:widowControl/>
              <w:autoSpaceDE/>
              <w:autoSpaceDN/>
              <w:jc w:val="center"/>
              <w:rPr>
                <w:rFonts w:ascii="华文楷体" w:hAnsi="华文楷体" w:eastAsia="华文楷体" w:cs="宋体"/>
                <w:b/>
                <w:bCs/>
                <w:color w:val="000000"/>
                <w:lang w:val="en-US" w:bidi="ar-SA"/>
              </w:rPr>
            </w:pPr>
            <w:r>
              <w:rPr>
                <w:rFonts w:hint="eastAsia" w:ascii="华文楷体" w:hAnsi="华文楷体" w:eastAsia="华文楷体" w:cs="宋体"/>
                <w:b/>
                <w:bCs/>
                <w:color w:val="000000"/>
                <w:lang w:val="en-US" w:bidi="ar-SA"/>
              </w:rPr>
              <w:t>08:00-13:00</w:t>
            </w:r>
          </w:p>
        </w:tc>
        <w:tc>
          <w:tcPr>
            <w:tcW w:w="3221" w:type="dxa"/>
            <w:tcBorders>
              <w:top w:val="nil"/>
              <w:left w:val="nil"/>
              <w:bottom w:val="single" w:color="auto" w:sz="4" w:space="0"/>
              <w:right w:val="single" w:color="auto" w:sz="4" w:space="0"/>
            </w:tcBorders>
            <w:shd w:val="clear" w:color="auto" w:fill="4BACC6" w:themeFill="accent5"/>
            <w:noWrap/>
            <w:vAlign w:val="center"/>
          </w:tcPr>
          <w:p>
            <w:pPr>
              <w:widowControl/>
              <w:autoSpaceDE/>
              <w:autoSpaceDN/>
              <w:rPr>
                <w:b/>
                <w:bCs/>
                <w:color w:val="000000"/>
                <w:lang w:val="en-US" w:bidi="ar-SA"/>
              </w:rPr>
            </w:pPr>
            <w:r>
              <w:rPr>
                <w:rFonts w:hint="eastAsia"/>
                <w:b/>
                <w:bCs/>
                <w:color w:val="000000"/>
                <w:lang w:val="en-US" w:bidi="ar-SA"/>
              </w:rPr>
              <w:t>A桌：离店结账/突发情况处理</w:t>
            </w:r>
          </w:p>
        </w:tc>
        <w:tc>
          <w:tcPr>
            <w:tcW w:w="3090" w:type="dxa"/>
            <w:tcBorders>
              <w:top w:val="nil"/>
              <w:left w:val="nil"/>
              <w:bottom w:val="single" w:color="auto" w:sz="4" w:space="0"/>
              <w:right w:val="single" w:color="auto" w:sz="4" w:space="0"/>
            </w:tcBorders>
            <w:shd w:val="clear" w:color="auto" w:fill="4BACC6" w:themeFill="accent5"/>
            <w:noWrap/>
            <w:vAlign w:val="center"/>
          </w:tcPr>
          <w:p>
            <w:pPr>
              <w:widowControl/>
              <w:autoSpaceDE/>
              <w:autoSpaceDN/>
              <w:rPr>
                <w:rFonts w:hint="eastAsia" w:eastAsia="仿宋"/>
                <w:b/>
                <w:bCs/>
                <w:color w:val="000000"/>
                <w:lang w:val="en-US" w:eastAsia="zh-CN" w:bidi="ar-SA"/>
              </w:rPr>
            </w:pPr>
            <w:r>
              <w:rPr>
                <w:rFonts w:hint="eastAsia"/>
                <w:b/>
                <w:bCs/>
                <w:color w:val="000000"/>
                <w:lang w:val="en-US" w:bidi="ar-SA"/>
              </w:rPr>
              <w:t>B桌：电话</w:t>
            </w:r>
            <w:r>
              <w:rPr>
                <w:rFonts w:hint="eastAsia"/>
                <w:b/>
                <w:bCs/>
                <w:color w:val="000000"/>
                <w:lang w:val="en-US" w:eastAsia="zh-CN" w:bidi="ar-SA"/>
              </w:rPr>
              <w:t>预订</w:t>
            </w:r>
          </w:p>
        </w:tc>
      </w:tr>
      <w:tr>
        <w:tblPrEx>
          <w:tblCellMar>
            <w:top w:w="0" w:type="dxa"/>
            <w:left w:w="108" w:type="dxa"/>
            <w:bottom w:w="0" w:type="dxa"/>
            <w:right w:w="108" w:type="dxa"/>
          </w:tblCellMar>
        </w:tblPrEx>
        <w:trPr>
          <w:trHeight w:val="339" w:hRule="atLeast"/>
        </w:trPr>
        <w:tc>
          <w:tcPr>
            <w:tcW w:w="437" w:type="dxa"/>
            <w:vMerge w:val="continue"/>
            <w:tcBorders>
              <w:left w:val="single" w:color="auto" w:sz="4" w:space="0"/>
              <w:right w:val="single" w:color="auto" w:sz="4" w:space="0"/>
            </w:tcBorders>
            <w:vAlign w:val="center"/>
          </w:tcPr>
          <w:p>
            <w:pPr>
              <w:widowControl/>
              <w:autoSpaceDE/>
              <w:autoSpaceDN/>
              <w:rPr>
                <w:rFonts w:ascii="华文楷体" w:hAnsi="华文楷体" w:eastAsia="华文楷体" w:cs="宋体"/>
                <w:b/>
                <w:bCs/>
                <w:color w:val="000000"/>
                <w:lang w:val="en-US" w:bidi="ar-SA"/>
              </w:rPr>
            </w:pPr>
          </w:p>
        </w:tc>
        <w:tc>
          <w:tcPr>
            <w:tcW w:w="640" w:type="dxa"/>
            <w:vMerge w:val="continue"/>
            <w:tcBorders>
              <w:left w:val="single" w:color="auto" w:sz="4" w:space="0"/>
              <w:right w:val="single" w:color="auto" w:sz="4" w:space="0"/>
            </w:tcBorders>
            <w:vAlign w:val="center"/>
          </w:tcPr>
          <w:p>
            <w:pPr>
              <w:widowControl/>
              <w:autoSpaceDE/>
              <w:autoSpaceDN/>
              <w:rPr>
                <w:rFonts w:ascii="华文楷体" w:hAnsi="华文楷体" w:eastAsia="华文楷体" w:cs="宋体"/>
                <w:b/>
                <w:bCs/>
                <w:color w:val="000000"/>
                <w:lang w:val="en-US" w:bidi="ar-SA"/>
              </w:rPr>
            </w:pPr>
          </w:p>
        </w:tc>
        <w:tc>
          <w:tcPr>
            <w:tcW w:w="979" w:type="dxa"/>
            <w:vMerge w:val="continue"/>
            <w:tcBorders>
              <w:left w:val="nil"/>
              <w:right w:val="single" w:color="auto" w:sz="4" w:space="0"/>
            </w:tcBorders>
            <w:shd w:val="clear" w:color="auto" w:fill="4BACC6" w:themeFill="accent5"/>
            <w:noWrap/>
            <w:vAlign w:val="center"/>
          </w:tcPr>
          <w:p>
            <w:pPr>
              <w:widowControl/>
              <w:autoSpaceDE/>
              <w:autoSpaceDN/>
              <w:jc w:val="center"/>
              <w:rPr>
                <w:rFonts w:ascii="华文楷体" w:hAnsi="华文楷体" w:eastAsia="华文楷体" w:cs="宋体"/>
                <w:b/>
                <w:bCs/>
                <w:color w:val="000000"/>
                <w:lang w:val="en-US" w:bidi="ar-SA"/>
              </w:rPr>
            </w:pPr>
          </w:p>
        </w:tc>
        <w:tc>
          <w:tcPr>
            <w:tcW w:w="3221" w:type="dxa"/>
            <w:tcBorders>
              <w:top w:val="single" w:color="auto" w:sz="4" w:space="0"/>
              <w:left w:val="single" w:color="auto" w:sz="4" w:space="0"/>
              <w:bottom w:val="single" w:color="auto" w:sz="4" w:space="0"/>
              <w:right w:val="single" w:color="auto" w:sz="4" w:space="0"/>
            </w:tcBorders>
            <w:shd w:val="clear" w:color="auto" w:fill="4BACC6" w:themeFill="accent5"/>
            <w:noWrap/>
            <w:vAlign w:val="center"/>
          </w:tcPr>
          <w:p>
            <w:pPr>
              <w:widowControl/>
              <w:autoSpaceDE/>
              <w:autoSpaceDN/>
              <w:rPr>
                <w:b/>
                <w:bCs/>
                <w:color w:val="000000"/>
                <w:lang w:val="en-US" w:bidi="ar-SA"/>
              </w:rPr>
            </w:pPr>
            <w:r>
              <w:rPr>
                <w:rFonts w:hint="eastAsia"/>
                <w:b/>
                <w:bCs/>
                <w:color w:val="000000"/>
                <w:lang w:val="en-US" w:bidi="ar-SA"/>
              </w:rPr>
              <w:t>工作任务1：办理结账离店，高级会员</w:t>
            </w:r>
            <w:r>
              <w:rPr>
                <w:rFonts w:hint="eastAsia"/>
                <w:b/>
                <w:bCs/>
                <w:color w:val="FF0000"/>
                <w:sz w:val="28"/>
                <w:szCs w:val="28"/>
                <w:lang w:val="en-US" w:bidi="ar-SA"/>
              </w:rPr>
              <w:t>VIP</w:t>
            </w:r>
            <w:r>
              <w:rPr>
                <w:rFonts w:hint="eastAsia"/>
                <w:b/>
                <w:bCs/>
                <w:color w:val="000000"/>
                <w:lang w:val="en-US" w:bidi="ar-SA"/>
              </w:rPr>
              <w:t>退房  （7分钟，含1分钟准备时间）</w:t>
            </w:r>
          </w:p>
        </w:tc>
        <w:tc>
          <w:tcPr>
            <w:tcW w:w="3090" w:type="dxa"/>
            <w:vMerge w:val="restart"/>
            <w:tcBorders>
              <w:top w:val="single" w:color="auto" w:sz="4" w:space="0"/>
              <w:left w:val="single" w:color="auto" w:sz="4" w:space="0"/>
              <w:right w:val="single" w:color="auto" w:sz="4" w:space="0"/>
            </w:tcBorders>
            <w:shd w:val="clear" w:color="auto" w:fill="4BACC6" w:themeFill="accent5"/>
            <w:noWrap/>
            <w:vAlign w:val="center"/>
          </w:tcPr>
          <w:p>
            <w:pPr>
              <w:widowControl/>
              <w:autoSpaceDE/>
              <w:autoSpaceDN/>
              <w:rPr>
                <w:b/>
                <w:bCs/>
                <w:color w:val="000000"/>
                <w:lang w:val="en-US" w:bidi="ar-SA"/>
              </w:rPr>
            </w:pPr>
            <w:r>
              <w:rPr>
                <w:rFonts w:hint="eastAsia"/>
                <w:b/>
                <w:bCs/>
                <w:color w:val="000000"/>
                <w:lang w:val="en-US" w:bidi="ar-SA"/>
              </w:rPr>
              <w:t>工作任务：电话预订（</w:t>
            </w:r>
            <w:r>
              <w:rPr>
                <w:rFonts w:hint="eastAsia"/>
                <w:b/>
                <w:bCs/>
                <w:color w:val="FF0000"/>
                <w:sz w:val="28"/>
                <w:szCs w:val="28"/>
                <w:lang w:val="en-US" w:bidi="ar-SA"/>
              </w:rPr>
              <w:t>Up-selling</w:t>
            </w:r>
            <w:r>
              <w:rPr>
                <w:rFonts w:hint="eastAsia"/>
                <w:b/>
                <w:bCs/>
                <w:color w:val="000000"/>
                <w:lang w:val="en-US" w:bidi="ar-SA"/>
              </w:rPr>
              <w:t>） （10分钟，含1分钟准备时间）</w:t>
            </w:r>
          </w:p>
        </w:tc>
      </w:tr>
      <w:tr>
        <w:tblPrEx>
          <w:tblCellMar>
            <w:top w:w="0" w:type="dxa"/>
            <w:left w:w="108" w:type="dxa"/>
            <w:bottom w:w="0" w:type="dxa"/>
            <w:right w:w="108" w:type="dxa"/>
          </w:tblCellMar>
        </w:tblPrEx>
        <w:trPr>
          <w:trHeight w:val="339" w:hRule="atLeast"/>
        </w:trPr>
        <w:tc>
          <w:tcPr>
            <w:tcW w:w="437" w:type="dxa"/>
            <w:vMerge w:val="continue"/>
            <w:tcBorders>
              <w:left w:val="single" w:color="auto" w:sz="4" w:space="0"/>
              <w:bottom w:val="single" w:color="000000" w:sz="4" w:space="0"/>
              <w:right w:val="single" w:color="auto" w:sz="4" w:space="0"/>
            </w:tcBorders>
            <w:vAlign w:val="center"/>
          </w:tcPr>
          <w:p>
            <w:pPr>
              <w:widowControl/>
              <w:autoSpaceDE/>
              <w:autoSpaceDN/>
              <w:rPr>
                <w:rFonts w:ascii="华文楷体" w:hAnsi="华文楷体" w:eastAsia="华文楷体" w:cs="宋体"/>
                <w:b/>
                <w:bCs/>
                <w:color w:val="000000"/>
                <w:lang w:val="en-US" w:bidi="ar-SA"/>
              </w:rPr>
            </w:pPr>
          </w:p>
        </w:tc>
        <w:tc>
          <w:tcPr>
            <w:tcW w:w="640" w:type="dxa"/>
            <w:vMerge w:val="continue"/>
            <w:tcBorders>
              <w:left w:val="single" w:color="auto" w:sz="4" w:space="0"/>
              <w:bottom w:val="single" w:color="000000" w:sz="4" w:space="0"/>
              <w:right w:val="single" w:color="auto" w:sz="4" w:space="0"/>
            </w:tcBorders>
            <w:vAlign w:val="center"/>
          </w:tcPr>
          <w:p>
            <w:pPr>
              <w:widowControl/>
              <w:autoSpaceDE/>
              <w:autoSpaceDN/>
              <w:rPr>
                <w:rFonts w:ascii="华文楷体" w:hAnsi="华文楷体" w:eastAsia="华文楷体" w:cs="宋体"/>
                <w:b/>
                <w:bCs/>
                <w:color w:val="000000"/>
                <w:lang w:val="en-US" w:bidi="ar-SA"/>
              </w:rPr>
            </w:pPr>
          </w:p>
        </w:tc>
        <w:tc>
          <w:tcPr>
            <w:tcW w:w="979" w:type="dxa"/>
            <w:vMerge w:val="continue"/>
            <w:tcBorders>
              <w:left w:val="nil"/>
              <w:bottom w:val="single" w:color="auto" w:sz="4" w:space="0"/>
              <w:right w:val="single" w:color="auto" w:sz="4" w:space="0"/>
            </w:tcBorders>
            <w:shd w:val="clear" w:color="auto" w:fill="4BACC6" w:themeFill="accent5"/>
            <w:noWrap/>
            <w:vAlign w:val="center"/>
          </w:tcPr>
          <w:p>
            <w:pPr>
              <w:widowControl/>
              <w:autoSpaceDE/>
              <w:autoSpaceDN/>
              <w:jc w:val="center"/>
              <w:rPr>
                <w:rFonts w:ascii="华文楷体" w:hAnsi="华文楷体" w:eastAsia="华文楷体" w:cs="宋体"/>
                <w:b/>
                <w:bCs/>
                <w:color w:val="000000"/>
                <w:lang w:val="en-US" w:bidi="ar-SA"/>
              </w:rPr>
            </w:pPr>
          </w:p>
        </w:tc>
        <w:tc>
          <w:tcPr>
            <w:tcW w:w="3221" w:type="dxa"/>
            <w:tcBorders>
              <w:top w:val="single" w:color="auto" w:sz="4" w:space="0"/>
              <w:left w:val="single" w:color="auto" w:sz="4" w:space="0"/>
              <w:bottom w:val="single" w:color="auto" w:sz="4" w:space="0"/>
              <w:right w:val="single" w:color="auto" w:sz="4" w:space="0"/>
            </w:tcBorders>
            <w:shd w:val="clear" w:color="auto" w:fill="4BACC6" w:themeFill="accent5"/>
            <w:noWrap/>
            <w:vAlign w:val="center"/>
          </w:tcPr>
          <w:p>
            <w:pPr>
              <w:widowControl/>
              <w:autoSpaceDE/>
              <w:autoSpaceDN/>
              <w:rPr>
                <w:b/>
                <w:bCs/>
                <w:color w:val="000000"/>
                <w:lang w:val="en-US" w:bidi="ar-SA"/>
              </w:rPr>
            </w:pPr>
            <w:r>
              <w:rPr>
                <w:rFonts w:hint="eastAsia"/>
                <w:b/>
                <w:bCs/>
                <w:color w:val="000000"/>
                <w:lang w:val="en-US" w:bidi="ar-SA"/>
              </w:rPr>
              <w:t>工作任务2：突发情况处理（3分钟）</w:t>
            </w:r>
          </w:p>
        </w:tc>
        <w:tc>
          <w:tcPr>
            <w:tcW w:w="3090" w:type="dxa"/>
            <w:vMerge w:val="continue"/>
            <w:tcBorders>
              <w:left w:val="single" w:color="auto" w:sz="4" w:space="0"/>
              <w:bottom w:val="single" w:color="auto" w:sz="4" w:space="0"/>
              <w:right w:val="single" w:color="auto" w:sz="4" w:space="0"/>
            </w:tcBorders>
            <w:shd w:val="clear" w:color="auto" w:fill="4BACC6" w:themeFill="accent5"/>
            <w:noWrap/>
            <w:vAlign w:val="center"/>
          </w:tcPr>
          <w:p>
            <w:pPr>
              <w:widowControl/>
              <w:autoSpaceDE/>
              <w:autoSpaceDN/>
              <w:ind w:left="1104" w:hanging="1104" w:hangingChars="500"/>
              <w:rPr>
                <w:b/>
                <w:bCs/>
                <w:color w:val="000000"/>
                <w:lang w:val="en-US" w:bidi="ar-SA"/>
              </w:rPr>
            </w:pPr>
          </w:p>
        </w:tc>
      </w:tr>
    </w:tbl>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注：A、B为两个独立工作台，且两个工作台同时开考，</w:t>
      </w:r>
      <w:r>
        <w:rPr>
          <w:kern w:val="2"/>
          <w:sz w:val="32"/>
          <w:szCs w:val="32"/>
          <w:lang w:val="en-US" w:bidi="ar-SA"/>
        </w:rPr>
        <w:t>具体日程待报名结束后公布。</w:t>
      </w:r>
    </w:p>
    <w:p>
      <w:pPr>
        <w:pStyle w:val="2"/>
        <w:autoSpaceDE/>
        <w:autoSpaceDN/>
        <w:spacing w:line="600" w:lineRule="exact"/>
        <w:ind w:left="0" w:right="0" w:firstLine="640" w:firstLineChars="200"/>
        <w:jc w:val="both"/>
        <w:rPr>
          <w:rFonts w:ascii="黑体" w:hAnsi="黑体" w:eastAsia="黑体" w:cs="黑体"/>
          <w:b w:val="0"/>
          <w:kern w:val="44"/>
          <w:sz w:val="32"/>
          <w:szCs w:val="32"/>
          <w:lang w:val="en-US" w:bidi="ar-SA"/>
        </w:rPr>
      </w:pPr>
      <w:r>
        <w:rPr>
          <w:rFonts w:ascii="黑体" w:hAnsi="黑体" w:eastAsia="黑体" w:cs="黑体"/>
          <w:b w:val="0"/>
          <w:kern w:val="44"/>
          <w:sz w:val="32"/>
          <w:szCs w:val="32"/>
          <w:lang w:val="en-US" w:bidi="ar-SA"/>
        </w:rPr>
        <w:t>六、竞赛试题</w:t>
      </w:r>
    </w:p>
    <w:p>
      <w:pPr>
        <w:autoSpaceDE/>
        <w:autoSpaceDN/>
        <w:spacing w:line="600" w:lineRule="exact"/>
        <w:ind w:firstLine="640" w:firstLineChars="200"/>
        <w:jc w:val="both"/>
        <w:rPr>
          <w:kern w:val="2"/>
          <w:sz w:val="32"/>
          <w:szCs w:val="32"/>
          <w:lang w:val="en-US" w:bidi="ar-SA"/>
        </w:rPr>
      </w:pPr>
      <w:r>
        <w:rPr>
          <w:kern w:val="2"/>
          <w:sz w:val="32"/>
          <w:szCs w:val="32"/>
          <w:lang w:val="en-US" w:bidi="ar-SA"/>
        </w:rPr>
        <w:t>技能操作标准公开。</w:t>
      </w:r>
    </w:p>
    <w:p>
      <w:pPr>
        <w:pStyle w:val="2"/>
        <w:autoSpaceDE/>
        <w:autoSpaceDN/>
        <w:spacing w:line="600" w:lineRule="exact"/>
        <w:ind w:left="0" w:right="0" w:firstLine="640" w:firstLineChars="200"/>
        <w:jc w:val="both"/>
        <w:rPr>
          <w:rFonts w:ascii="黑体" w:hAnsi="黑体" w:eastAsia="黑体" w:cs="黑体"/>
          <w:b w:val="0"/>
          <w:kern w:val="44"/>
          <w:sz w:val="32"/>
          <w:szCs w:val="32"/>
          <w:lang w:val="en-US" w:bidi="ar-SA"/>
        </w:rPr>
      </w:pPr>
      <w:r>
        <w:rPr>
          <w:rFonts w:ascii="黑体" w:hAnsi="黑体" w:eastAsia="黑体" w:cs="黑体"/>
          <w:b w:val="0"/>
          <w:kern w:val="44"/>
          <w:sz w:val="32"/>
          <w:szCs w:val="32"/>
          <w:lang w:val="en-US" w:bidi="ar-SA"/>
        </w:rPr>
        <w:t>七、竞赛规则</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1.</w:t>
      </w:r>
      <w:r>
        <w:rPr>
          <w:kern w:val="2"/>
          <w:sz w:val="32"/>
          <w:szCs w:val="32"/>
          <w:lang w:val="en-US" w:bidi="ar-SA"/>
        </w:rPr>
        <w:t>参赛队及参赛选手资格：参赛选手不限职业，不限学历。年龄需在199</w:t>
      </w:r>
      <w:r>
        <w:rPr>
          <w:rFonts w:hint="eastAsia"/>
          <w:kern w:val="2"/>
          <w:sz w:val="32"/>
          <w:szCs w:val="32"/>
          <w:lang w:val="en-US" w:bidi="ar-SA"/>
        </w:rPr>
        <w:t>9</w:t>
      </w:r>
      <w:r>
        <w:rPr>
          <w:kern w:val="2"/>
          <w:sz w:val="32"/>
          <w:szCs w:val="32"/>
          <w:lang w:val="en-US" w:bidi="ar-SA"/>
        </w:rPr>
        <w:t>年1月1日以后出生，思想品德优秀，身心健康</w:t>
      </w:r>
      <w:r>
        <w:rPr>
          <w:rFonts w:hint="eastAsia"/>
          <w:kern w:val="2"/>
          <w:sz w:val="32"/>
          <w:szCs w:val="32"/>
          <w:lang w:val="en-US" w:bidi="ar-SA"/>
        </w:rPr>
        <w:t>（且必须提交</w:t>
      </w:r>
      <w:r>
        <w:rPr>
          <w:rFonts w:hint="eastAsia"/>
          <w:kern w:val="2"/>
          <w:sz w:val="32"/>
          <w:szCs w:val="32"/>
          <w:lang w:val="en-US" w:eastAsia="zh-CN" w:bidi="ar-SA"/>
        </w:rPr>
        <w:t>7天内</w:t>
      </w:r>
      <w:r>
        <w:rPr>
          <w:rFonts w:hint="eastAsia"/>
          <w:kern w:val="2"/>
          <w:sz w:val="32"/>
          <w:szCs w:val="32"/>
          <w:lang w:val="en-US" w:bidi="ar-SA"/>
        </w:rPr>
        <w:t>的核酸检测报告）、</w:t>
      </w:r>
      <w:r>
        <w:rPr>
          <w:kern w:val="2"/>
          <w:sz w:val="32"/>
          <w:szCs w:val="32"/>
          <w:lang w:val="en-US" w:bidi="ar-SA"/>
        </w:rPr>
        <w:t>具备相应职业（专业）扎实基本功和技能水平，且有较强学习领悟能力及应变能力的人员均可报名参加。</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2.</w:t>
      </w:r>
      <w:r>
        <w:rPr>
          <w:kern w:val="2"/>
          <w:sz w:val="32"/>
          <w:szCs w:val="32"/>
          <w:lang w:val="en-US" w:bidi="ar-SA"/>
        </w:rPr>
        <w:t>各参赛选手参赛顺序由现场抽签结果决定。</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3.</w:t>
      </w:r>
      <w:r>
        <w:rPr>
          <w:kern w:val="2"/>
          <w:sz w:val="32"/>
          <w:szCs w:val="32"/>
          <w:lang w:val="en-US" w:bidi="ar-SA"/>
        </w:rPr>
        <w:t>报到当天</w:t>
      </w:r>
      <w:r>
        <w:rPr>
          <w:rFonts w:hint="eastAsia"/>
          <w:kern w:val="2"/>
          <w:sz w:val="32"/>
          <w:szCs w:val="32"/>
          <w:lang w:val="en-US" w:bidi="ar-SA"/>
        </w:rPr>
        <w:t>9</w:t>
      </w:r>
      <w:r>
        <w:rPr>
          <w:kern w:val="2"/>
          <w:sz w:val="32"/>
          <w:szCs w:val="32"/>
          <w:lang w:val="en-US" w:bidi="ar-SA"/>
        </w:rPr>
        <w:t>：</w:t>
      </w:r>
      <w:r>
        <w:rPr>
          <w:rFonts w:hint="eastAsia"/>
          <w:kern w:val="2"/>
          <w:sz w:val="32"/>
          <w:szCs w:val="32"/>
          <w:lang w:val="en-US" w:bidi="ar-SA"/>
        </w:rPr>
        <w:t>00</w:t>
      </w:r>
      <w:r>
        <w:rPr>
          <w:kern w:val="2"/>
          <w:sz w:val="32"/>
          <w:szCs w:val="32"/>
          <w:lang w:val="en-US" w:bidi="ar-SA"/>
        </w:rPr>
        <w:t>-</w:t>
      </w:r>
      <w:r>
        <w:rPr>
          <w:rFonts w:hint="eastAsia"/>
          <w:kern w:val="2"/>
          <w:sz w:val="32"/>
          <w:szCs w:val="32"/>
          <w:lang w:val="en-US" w:bidi="ar-SA"/>
        </w:rPr>
        <w:t>9</w:t>
      </w:r>
      <w:r>
        <w:rPr>
          <w:kern w:val="2"/>
          <w:sz w:val="32"/>
          <w:szCs w:val="32"/>
          <w:lang w:val="en-US" w:bidi="ar-SA"/>
        </w:rPr>
        <w:t>:</w:t>
      </w:r>
      <w:r>
        <w:rPr>
          <w:rFonts w:hint="eastAsia"/>
          <w:kern w:val="2"/>
          <w:sz w:val="32"/>
          <w:szCs w:val="32"/>
          <w:lang w:val="en-US" w:bidi="ar-SA"/>
        </w:rPr>
        <w:t>30</w:t>
      </w:r>
      <w:r>
        <w:rPr>
          <w:kern w:val="2"/>
          <w:sz w:val="32"/>
          <w:szCs w:val="32"/>
          <w:lang w:val="en-US" w:bidi="ar-SA"/>
        </w:rPr>
        <w:t>熟悉比赛场地，但不得进行现场练习。</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4.</w:t>
      </w:r>
      <w:r>
        <w:rPr>
          <w:kern w:val="2"/>
          <w:sz w:val="32"/>
          <w:szCs w:val="32"/>
          <w:lang w:val="en-US" w:bidi="ar-SA"/>
        </w:rPr>
        <w:t>参赛选手按规定时间到达指定地点，凭参赛证、学生证</w:t>
      </w:r>
      <w:r>
        <w:rPr>
          <w:rFonts w:hint="eastAsia"/>
          <w:kern w:val="2"/>
          <w:sz w:val="32"/>
          <w:szCs w:val="32"/>
          <w:lang w:val="en-US" w:bidi="ar-SA"/>
        </w:rPr>
        <w:t>（或工作证）</w:t>
      </w:r>
      <w:r>
        <w:rPr>
          <w:kern w:val="2"/>
          <w:sz w:val="32"/>
          <w:szCs w:val="32"/>
          <w:lang w:val="en-US" w:bidi="ar-SA"/>
        </w:rPr>
        <w:t>和身份证（三证必须齐全）参加检录。选手迟到20分钟取消比赛资格。</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5.</w:t>
      </w:r>
      <w:r>
        <w:rPr>
          <w:kern w:val="2"/>
          <w:sz w:val="32"/>
          <w:szCs w:val="32"/>
          <w:lang w:val="en-US" w:bidi="ar-SA"/>
        </w:rPr>
        <w:t>本赛项比赛使用的</w:t>
      </w:r>
      <w:r>
        <w:rPr>
          <w:rFonts w:hint="eastAsia"/>
          <w:kern w:val="2"/>
          <w:sz w:val="32"/>
          <w:szCs w:val="32"/>
          <w:lang w:val="en-US" w:eastAsia="zh-CN" w:bidi="ar-SA"/>
        </w:rPr>
        <w:t>预订</w:t>
      </w:r>
      <w:r>
        <w:rPr>
          <w:rFonts w:hint="eastAsia"/>
          <w:kern w:val="2"/>
          <w:sz w:val="32"/>
          <w:szCs w:val="32"/>
          <w:lang w:val="en-US" w:bidi="ar-SA"/>
        </w:rPr>
        <w:t>登记单、入住登记单、房卡</w:t>
      </w:r>
      <w:r>
        <w:rPr>
          <w:kern w:val="2"/>
          <w:sz w:val="32"/>
          <w:szCs w:val="32"/>
          <w:lang w:val="en-US" w:bidi="ar-SA"/>
        </w:rPr>
        <w:t>等均由赛场统一准备。所有比赛用</w:t>
      </w:r>
      <w:r>
        <w:rPr>
          <w:rFonts w:hint="eastAsia"/>
          <w:kern w:val="2"/>
          <w:sz w:val="32"/>
          <w:szCs w:val="32"/>
          <w:lang w:val="en-US" w:bidi="ar-SA"/>
        </w:rPr>
        <w:t>前厅接待台</w:t>
      </w:r>
      <w:r>
        <w:rPr>
          <w:kern w:val="2"/>
          <w:sz w:val="32"/>
          <w:szCs w:val="32"/>
          <w:lang w:val="en-US" w:bidi="ar-SA"/>
        </w:rPr>
        <w:t>、用具、桌椅等实物图片在比赛前上网公布。</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6.</w:t>
      </w:r>
      <w:r>
        <w:rPr>
          <w:kern w:val="2"/>
          <w:sz w:val="32"/>
          <w:szCs w:val="32"/>
          <w:lang w:val="en-US" w:bidi="ar-SA"/>
        </w:rPr>
        <w:t>各队领队和指导</w:t>
      </w:r>
      <w:r>
        <w:rPr>
          <w:rFonts w:hint="eastAsia"/>
          <w:kern w:val="2"/>
          <w:sz w:val="32"/>
          <w:szCs w:val="32"/>
          <w:lang w:val="en-US" w:bidi="ar-SA"/>
        </w:rPr>
        <w:t>教练</w:t>
      </w:r>
      <w:r>
        <w:rPr>
          <w:kern w:val="2"/>
          <w:sz w:val="32"/>
          <w:szCs w:val="32"/>
          <w:lang w:val="en-US" w:bidi="ar-SA"/>
        </w:rPr>
        <w:t>，以及观摩人员在赛场指定的观摩区观摩比赛，全程直播比赛过程。</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7.</w:t>
      </w:r>
      <w:r>
        <w:rPr>
          <w:kern w:val="2"/>
          <w:sz w:val="32"/>
          <w:szCs w:val="32"/>
          <w:lang w:val="en-US" w:bidi="ar-SA"/>
        </w:rPr>
        <w:t>新闻媒体在赛场设定的媒体采访区工作，并且听从现场工作人员的安排和管理，不能影响比赛进行。</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8.</w:t>
      </w:r>
      <w:r>
        <w:rPr>
          <w:kern w:val="2"/>
          <w:sz w:val="32"/>
          <w:szCs w:val="32"/>
          <w:lang w:val="en-US" w:bidi="ar-SA"/>
        </w:rPr>
        <w:t>参赛选手不得携带通讯工具和其它未经允许的资料、物品进入比赛场地，不得中途退场。如出现较严重的违规、违纪、舞弊等现象，经裁判组裁定取消比赛成绩。</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9.</w:t>
      </w:r>
      <w:r>
        <w:rPr>
          <w:kern w:val="2"/>
          <w:sz w:val="32"/>
          <w:szCs w:val="32"/>
          <w:lang w:val="en-US" w:bidi="ar-SA"/>
        </w:rPr>
        <w:t>参赛选手进入赛场后接受仪表仪容检查。现场比赛准备时间</w:t>
      </w:r>
      <w:r>
        <w:rPr>
          <w:rFonts w:hint="eastAsia"/>
          <w:kern w:val="2"/>
          <w:sz w:val="32"/>
          <w:szCs w:val="32"/>
          <w:lang w:val="en-US" w:bidi="ar-SA"/>
        </w:rPr>
        <w:t>1</w:t>
      </w:r>
      <w:r>
        <w:rPr>
          <w:kern w:val="2"/>
          <w:sz w:val="32"/>
          <w:szCs w:val="32"/>
          <w:lang w:val="en-US" w:bidi="ar-SA"/>
        </w:rPr>
        <w:t>分钟，确认现场条件无误后举手示意，听到统一指令后开始比赛。</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10.</w:t>
      </w:r>
      <w:r>
        <w:rPr>
          <w:kern w:val="2"/>
          <w:sz w:val="32"/>
          <w:szCs w:val="32"/>
          <w:lang w:val="en-US" w:bidi="ar-SA"/>
        </w:rPr>
        <w:t>比赛过程中，参赛选手须严格遵守操作标准和规范，保证自身安全，并接受裁判员的监督和警示；若因设备故障导致选手中断或终止比赛，由选拔赛裁判长视具体情况做出裁决。</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11.</w:t>
      </w:r>
      <w:r>
        <w:rPr>
          <w:kern w:val="2"/>
          <w:sz w:val="32"/>
          <w:szCs w:val="32"/>
          <w:lang w:val="en-US" w:bidi="ar-SA"/>
        </w:rPr>
        <w:t>为避免影响其他选手比赛，现场操作比赛不允许播放背景音乐。</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12.</w:t>
      </w:r>
      <w:r>
        <w:rPr>
          <w:kern w:val="2"/>
          <w:sz w:val="32"/>
          <w:szCs w:val="32"/>
          <w:lang w:val="en-US" w:bidi="ar-SA"/>
        </w:rPr>
        <w:t>若参赛选手欲提前结束比赛，应向裁判员举手示意，比赛终止时间由裁判员记录，参赛选手结束比赛后不得再进行任何操作。</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13.</w:t>
      </w:r>
      <w:r>
        <w:rPr>
          <w:kern w:val="2"/>
          <w:sz w:val="32"/>
          <w:szCs w:val="32"/>
          <w:lang w:val="en-US" w:bidi="ar-SA"/>
        </w:rPr>
        <w:t>现场比赛结束，经裁判员确认后方可离开赛场。</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14.</w:t>
      </w:r>
      <w:r>
        <w:rPr>
          <w:kern w:val="2"/>
          <w:sz w:val="32"/>
          <w:szCs w:val="32"/>
          <w:lang w:val="en-US" w:bidi="ar-SA"/>
        </w:rPr>
        <w:t>各赛项由裁判员现场评分，经裁判长签字确认后予以公布，如有异议请直接向选拔赛仲裁工作组申请复核。</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15.</w:t>
      </w:r>
      <w:r>
        <w:rPr>
          <w:kern w:val="2"/>
          <w:sz w:val="32"/>
          <w:szCs w:val="32"/>
          <w:lang w:val="en-US" w:bidi="ar-SA"/>
        </w:rPr>
        <w:t>现场比赛</w:t>
      </w:r>
      <w:r>
        <w:rPr>
          <w:rFonts w:hint="eastAsia"/>
          <w:kern w:val="2"/>
          <w:sz w:val="32"/>
          <w:szCs w:val="32"/>
          <w:lang w:val="en-US" w:bidi="ar-SA"/>
        </w:rPr>
        <w:t>接待道具（如：</w:t>
      </w:r>
      <w:r>
        <w:rPr>
          <w:rFonts w:hint="eastAsia"/>
          <w:kern w:val="2"/>
          <w:sz w:val="32"/>
          <w:szCs w:val="32"/>
          <w:lang w:val="en-US" w:eastAsia="zh-CN" w:bidi="ar-SA"/>
        </w:rPr>
        <w:t>预订</w:t>
      </w:r>
      <w:r>
        <w:rPr>
          <w:rFonts w:hint="eastAsia"/>
          <w:kern w:val="2"/>
          <w:sz w:val="32"/>
          <w:szCs w:val="32"/>
          <w:lang w:val="en-US" w:bidi="ar-SA"/>
        </w:rPr>
        <w:t>登记单、入住登记单、房卡</w:t>
      </w:r>
      <w:r>
        <w:rPr>
          <w:kern w:val="2"/>
          <w:sz w:val="32"/>
          <w:szCs w:val="32"/>
          <w:lang w:val="en-US" w:bidi="ar-SA"/>
        </w:rPr>
        <w:t>等</w:t>
      </w:r>
      <w:r>
        <w:rPr>
          <w:rFonts w:hint="eastAsia"/>
          <w:kern w:val="2"/>
          <w:sz w:val="32"/>
          <w:szCs w:val="32"/>
          <w:lang w:val="en-US" w:bidi="ar-SA"/>
        </w:rPr>
        <w:t>）</w:t>
      </w:r>
      <w:r>
        <w:rPr>
          <w:kern w:val="2"/>
          <w:sz w:val="32"/>
          <w:szCs w:val="32"/>
          <w:lang w:val="en-US" w:bidi="ar-SA"/>
        </w:rPr>
        <w:t>由赛项执委会统一提供。</w:t>
      </w:r>
    </w:p>
    <w:p>
      <w:pPr>
        <w:pStyle w:val="2"/>
        <w:autoSpaceDE/>
        <w:autoSpaceDN/>
        <w:spacing w:line="600" w:lineRule="exact"/>
        <w:ind w:left="0" w:right="0" w:firstLine="640" w:firstLineChars="200"/>
        <w:jc w:val="both"/>
        <w:rPr>
          <w:rFonts w:ascii="黑体" w:hAnsi="黑体" w:eastAsia="黑体" w:cs="黑体"/>
          <w:b w:val="0"/>
          <w:kern w:val="44"/>
          <w:sz w:val="32"/>
          <w:szCs w:val="32"/>
          <w:lang w:val="en-US" w:bidi="ar-SA"/>
        </w:rPr>
      </w:pPr>
      <w:r>
        <w:rPr>
          <w:rFonts w:ascii="黑体" w:hAnsi="黑体" w:eastAsia="黑体" w:cs="黑体"/>
          <w:b w:val="0"/>
          <w:kern w:val="44"/>
          <w:sz w:val="32"/>
          <w:szCs w:val="32"/>
          <w:lang w:val="en-US" w:bidi="ar-SA"/>
        </w:rPr>
        <w:t>八、竞赛环境</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1.</w:t>
      </w:r>
      <w:r>
        <w:rPr>
          <w:kern w:val="2"/>
          <w:sz w:val="32"/>
          <w:szCs w:val="32"/>
          <w:lang w:val="en-US" w:bidi="ar-SA"/>
        </w:rPr>
        <w:t>比赛现场合理的设置人流、物流通道；保证良好的采光、照明和通风，设置抽风装置；提供稳定的水、电供应和供电应急设备。</w:t>
      </w:r>
      <w:bookmarkStart w:id="7" w:name="九、技术规范"/>
      <w:bookmarkEnd w:id="7"/>
      <w:bookmarkStart w:id="8" w:name="十、技术平台"/>
      <w:bookmarkEnd w:id="8"/>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2.</w:t>
      </w:r>
      <w:r>
        <w:rPr>
          <w:kern w:val="2"/>
          <w:sz w:val="32"/>
          <w:szCs w:val="32"/>
          <w:lang w:val="en-US" w:bidi="ar-SA"/>
        </w:rPr>
        <w:t>每个比赛现场</w:t>
      </w:r>
      <w:r>
        <w:rPr>
          <w:rFonts w:hint="eastAsia"/>
          <w:kern w:val="2"/>
          <w:sz w:val="32"/>
          <w:szCs w:val="32"/>
          <w:lang w:val="en-US" w:bidi="ar-SA"/>
        </w:rPr>
        <w:t>录像</w:t>
      </w:r>
      <w:r>
        <w:rPr>
          <w:kern w:val="2"/>
          <w:sz w:val="32"/>
          <w:szCs w:val="32"/>
          <w:lang w:val="en-US" w:bidi="ar-SA"/>
        </w:rPr>
        <w:t>。</w:t>
      </w:r>
    </w:p>
    <w:p>
      <w:pPr>
        <w:pStyle w:val="2"/>
        <w:autoSpaceDE/>
        <w:autoSpaceDN/>
        <w:spacing w:line="600" w:lineRule="exact"/>
        <w:ind w:left="0" w:right="0" w:firstLine="640" w:firstLineChars="200"/>
        <w:jc w:val="both"/>
        <w:rPr>
          <w:rFonts w:ascii="黑体" w:hAnsi="黑体" w:eastAsia="黑体" w:cs="黑体"/>
          <w:b w:val="0"/>
          <w:kern w:val="44"/>
          <w:sz w:val="32"/>
          <w:szCs w:val="32"/>
          <w:lang w:val="en-US" w:bidi="ar-SA"/>
        </w:rPr>
      </w:pPr>
      <w:r>
        <w:rPr>
          <w:rFonts w:ascii="黑体" w:hAnsi="黑体" w:eastAsia="黑体" w:cs="黑体"/>
          <w:b w:val="0"/>
          <w:kern w:val="44"/>
          <w:sz w:val="32"/>
          <w:szCs w:val="32"/>
          <w:lang w:val="en-US" w:bidi="ar-SA"/>
        </w:rPr>
        <w:t>九、技术规范</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1.</w:t>
      </w:r>
      <w:r>
        <w:rPr>
          <w:kern w:val="2"/>
          <w:sz w:val="32"/>
          <w:szCs w:val="32"/>
          <w:lang w:val="en-US" w:bidi="ar-SA"/>
        </w:rPr>
        <w:t>参照</w:t>
      </w:r>
      <w:r>
        <w:rPr>
          <w:rFonts w:hint="eastAsia"/>
          <w:kern w:val="2"/>
          <w:sz w:val="32"/>
          <w:szCs w:val="32"/>
          <w:lang w:val="en-US" w:bidi="ar-SA"/>
        </w:rPr>
        <w:t>世界技能大赛酒店接待赛项技术规范。</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2.参照</w:t>
      </w:r>
      <w:r>
        <w:rPr>
          <w:kern w:val="2"/>
          <w:sz w:val="32"/>
          <w:szCs w:val="32"/>
          <w:lang w:val="en-US" w:bidi="ar-SA"/>
        </w:rPr>
        <w:t>酒店</w:t>
      </w:r>
      <w:r>
        <w:rPr>
          <w:rFonts w:hint="eastAsia"/>
          <w:kern w:val="2"/>
          <w:sz w:val="32"/>
          <w:szCs w:val="32"/>
          <w:lang w:val="en-US" w:bidi="ar-SA"/>
        </w:rPr>
        <w:t>前厅接待</w:t>
      </w:r>
      <w:r>
        <w:rPr>
          <w:kern w:val="2"/>
          <w:sz w:val="32"/>
          <w:szCs w:val="32"/>
          <w:lang w:val="en-US" w:bidi="ar-SA"/>
        </w:rPr>
        <w:t>服务的行业要求。</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3.</w:t>
      </w:r>
      <w:r>
        <w:rPr>
          <w:kern w:val="2"/>
          <w:sz w:val="32"/>
          <w:szCs w:val="32"/>
          <w:lang w:val="en-US" w:bidi="ar-SA"/>
        </w:rPr>
        <w:t>参照教育部发布的“旅游管理”类酒店管理专业教学基本要求。</w:t>
      </w:r>
    </w:p>
    <w:p>
      <w:pPr>
        <w:pStyle w:val="2"/>
        <w:autoSpaceDE/>
        <w:autoSpaceDN/>
        <w:spacing w:line="600" w:lineRule="exact"/>
        <w:ind w:left="0" w:right="0" w:firstLine="640" w:firstLineChars="200"/>
        <w:jc w:val="both"/>
        <w:rPr>
          <w:rFonts w:ascii="黑体" w:hAnsi="黑体" w:eastAsia="黑体" w:cs="黑体"/>
          <w:b w:val="0"/>
          <w:kern w:val="44"/>
          <w:sz w:val="32"/>
          <w:szCs w:val="32"/>
          <w:lang w:val="en-US" w:bidi="ar-SA"/>
        </w:rPr>
      </w:pPr>
      <w:r>
        <w:rPr>
          <w:rFonts w:ascii="黑体" w:hAnsi="黑体" w:eastAsia="黑体" w:cs="黑体"/>
          <w:b w:val="0"/>
          <w:kern w:val="44"/>
          <w:sz w:val="32"/>
          <w:szCs w:val="32"/>
          <w:lang w:val="en-US" w:bidi="ar-SA"/>
        </w:rPr>
        <w:t>十、技术平台</w:t>
      </w:r>
    </w:p>
    <w:p>
      <w:pPr>
        <w:pStyle w:val="3"/>
        <w:autoSpaceDE/>
        <w:autoSpaceDN/>
        <w:spacing w:line="600" w:lineRule="exact"/>
        <w:ind w:left="0" w:firstLine="640" w:firstLineChars="200"/>
        <w:jc w:val="both"/>
        <w:rPr>
          <w:rFonts w:ascii="楷体" w:hAnsi="楷体" w:eastAsia="楷体" w:cs="楷体"/>
          <w:b w:val="0"/>
          <w:kern w:val="2"/>
          <w:lang w:val="en-US" w:bidi="ar-SA"/>
        </w:rPr>
      </w:pPr>
      <w:r>
        <w:rPr>
          <w:rFonts w:ascii="楷体" w:hAnsi="楷体" w:eastAsia="楷体" w:cs="楷体"/>
          <w:b w:val="0"/>
          <w:kern w:val="2"/>
          <w:lang w:val="en-US" w:bidi="ar-SA"/>
        </w:rPr>
        <w:t>（一）设备设施：</w:t>
      </w:r>
    </w:p>
    <w:p>
      <w:pPr>
        <w:rPr>
          <w:lang w:val="en-US" w:bidi="ar-SA"/>
        </w:rPr>
      </w:pPr>
    </w:p>
    <w:tbl>
      <w:tblPr>
        <w:tblStyle w:val="10"/>
        <w:tblW w:w="8295" w:type="dxa"/>
        <w:tblInd w:w="29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26"/>
        <w:gridCol w:w="3349"/>
        <w:gridCol w:w="34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1526" w:type="dxa"/>
          </w:tcPr>
          <w:p>
            <w:pPr>
              <w:pStyle w:val="15"/>
              <w:spacing w:before="144"/>
              <w:ind w:left="143" w:right="132"/>
              <w:rPr>
                <w:b/>
                <w:sz w:val="24"/>
              </w:rPr>
            </w:pPr>
            <w:r>
              <w:rPr>
                <w:b/>
                <w:sz w:val="24"/>
              </w:rPr>
              <w:t>品名</w:t>
            </w:r>
          </w:p>
        </w:tc>
        <w:tc>
          <w:tcPr>
            <w:tcW w:w="3349" w:type="dxa"/>
          </w:tcPr>
          <w:p>
            <w:pPr>
              <w:pStyle w:val="15"/>
              <w:spacing w:before="144"/>
              <w:ind w:left="158" w:right="151"/>
              <w:rPr>
                <w:b/>
                <w:sz w:val="24"/>
              </w:rPr>
            </w:pPr>
            <w:r>
              <w:rPr>
                <w:b/>
                <w:sz w:val="24"/>
              </w:rPr>
              <w:t>型号</w:t>
            </w:r>
          </w:p>
        </w:tc>
        <w:tc>
          <w:tcPr>
            <w:tcW w:w="3420" w:type="dxa"/>
          </w:tcPr>
          <w:p>
            <w:pPr>
              <w:pStyle w:val="15"/>
              <w:spacing w:before="144"/>
              <w:ind w:left="212" w:right="204"/>
              <w:rPr>
                <w:b/>
                <w:sz w:val="24"/>
              </w:rPr>
            </w:pPr>
            <w:r>
              <w:rPr>
                <w:b/>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1526" w:type="dxa"/>
          </w:tcPr>
          <w:p>
            <w:pPr>
              <w:pStyle w:val="15"/>
              <w:spacing w:before="146"/>
              <w:ind w:left="143" w:right="132"/>
              <w:rPr>
                <w:sz w:val="24"/>
                <w:lang w:val="en-US"/>
              </w:rPr>
            </w:pPr>
            <w:r>
              <w:rPr>
                <w:rFonts w:hint="eastAsia"/>
                <w:sz w:val="24"/>
                <w:lang w:val="en-US"/>
              </w:rPr>
              <w:t>前厅工作台</w:t>
            </w:r>
          </w:p>
        </w:tc>
        <w:tc>
          <w:tcPr>
            <w:tcW w:w="3349" w:type="dxa"/>
          </w:tcPr>
          <w:p>
            <w:pPr>
              <w:pStyle w:val="15"/>
              <w:spacing w:before="146"/>
              <w:ind w:left="158" w:right="151"/>
              <w:rPr>
                <w:sz w:val="24"/>
              </w:rPr>
            </w:pPr>
            <w:r>
              <w:rPr>
                <w:sz w:val="24"/>
              </w:rPr>
              <w:t>长方形</w:t>
            </w:r>
          </w:p>
        </w:tc>
        <w:tc>
          <w:tcPr>
            <w:tcW w:w="3420" w:type="dxa"/>
          </w:tcPr>
          <w:p>
            <w:pPr>
              <w:pStyle w:val="15"/>
              <w:spacing w:before="146"/>
              <w:ind w:left="212" w:right="204"/>
              <w:rPr>
                <w:sz w:val="24"/>
              </w:rPr>
            </w:pPr>
            <w:r>
              <w:rPr>
                <w:sz w:val="24"/>
              </w:rPr>
              <w:t>统一提供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1526" w:type="dxa"/>
          </w:tcPr>
          <w:p>
            <w:pPr>
              <w:pStyle w:val="15"/>
              <w:spacing w:before="145"/>
              <w:ind w:left="143" w:right="132"/>
              <w:rPr>
                <w:sz w:val="24"/>
                <w:lang w:val="en-US"/>
              </w:rPr>
            </w:pPr>
            <w:r>
              <w:rPr>
                <w:rFonts w:hint="eastAsia"/>
                <w:sz w:val="24"/>
                <w:lang w:val="en-US"/>
              </w:rPr>
              <w:t>电话机</w:t>
            </w:r>
          </w:p>
        </w:tc>
        <w:tc>
          <w:tcPr>
            <w:tcW w:w="3349" w:type="dxa"/>
          </w:tcPr>
          <w:p>
            <w:pPr>
              <w:pStyle w:val="15"/>
              <w:spacing w:before="145"/>
              <w:ind w:left="158" w:right="151"/>
              <w:rPr>
                <w:sz w:val="24"/>
              </w:rPr>
            </w:pPr>
            <w:r>
              <w:rPr>
                <w:sz w:val="24"/>
              </w:rPr>
              <w:t>金顺迪 IDS-6628/912</w:t>
            </w:r>
            <w:r>
              <w:rPr>
                <w:rFonts w:hint="eastAsia"/>
                <w:sz w:val="24"/>
              </w:rPr>
              <w:t>、</w:t>
            </w:r>
            <w:r>
              <w:rPr>
                <w:sz w:val="24"/>
              </w:rPr>
              <w:t>比特（</w:t>
            </w:r>
            <w:r>
              <w:rPr>
                <w:rFonts w:hint="eastAsia"/>
                <w:sz w:val="24"/>
                <w:lang w:val="en-US"/>
              </w:rPr>
              <w:t>BITTEL</w:t>
            </w:r>
            <w:r>
              <w:rPr>
                <w:sz w:val="24"/>
              </w:rPr>
              <w:t>）HA25T</w:t>
            </w:r>
          </w:p>
        </w:tc>
        <w:tc>
          <w:tcPr>
            <w:tcW w:w="3420" w:type="dxa"/>
          </w:tcPr>
          <w:p>
            <w:pPr>
              <w:pStyle w:val="15"/>
              <w:spacing w:before="145"/>
              <w:ind w:left="212" w:right="204"/>
              <w:rPr>
                <w:sz w:val="24"/>
              </w:rPr>
            </w:pPr>
            <w:r>
              <w:rPr>
                <w:sz w:val="24"/>
              </w:rPr>
              <w:t>统一提供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1526" w:type="dxa"/>
          </w:tcPr>
          <w:p>
            <w:pPr>
              <w:pStyle w:val="15"/>
              <w:spacing w:before="145"/>
              <w:ind w:left="143" w:right="132"/>
              <w:rPr>
                <w:sz w:val="24"/>
                <w:lang w:val="en-US"/>
              </w:rPr>
            </w:pPr>
            <w:r>
              <w:rPr>
                <w:rFonts w:hint="eastAsia"/>
                <w:sz w:val="24"/>
                <w:lang w:val="en-US"/>
              </w:rPr>
              <w:t>笔记本电脑</w:t>
            </w:r>
          </w:p>
        </w:tc>
        <w:tc>
          <w:tcPr>
            <w:tcW w:w="3349" w:type="dxa"/>
          </w:tcPr>
          <w:p>
            <w:pPr>
              <w:pStyle w:val="15"/>
              <w:spacing w:before="145"/>
              <w:ind w:left="158" w:right="151"/>
              <w:rPr>
                <w:sz w:val="24"/>
              </w:rPr>
            </w:pPr>
            <w:r>
              <w:rPr>
                <w:rFonts w:hint="eastAsia"/>
                <w:sz w:val="24"/>
                <w:lang w:val="en-US"/>
              </w:rPr>
              <w:t> 联想</w:t>
            </w:r>
            <w:r>
              <w:rPr>
                <w:sz w:val="24"/>
                <w:lang w:val="en-US"/>
              </w:rPr>
              <w:t>T570</w:t>
            </w:r>
          </w:p>
        </w:tc>
        <w:tc>
          <w:tcPr>
            <w:tcW w:w="3420" w:type="dxa"/>
          </w:tcPr>
          <w:p>
            <w:pPr>
              <w:pStyle w:val="15"/>
              <w:spacing w:before="145"/>
              <w:ind w:left="212" w:right="204"/>
              <w:rPr>
                <w:sz w:val="24"/>
              </w:rPr>
            </w:pPr>
            <w:r>
              <w:rPr>
                <w:sz w:val="24"/>
              </w:rPr>
              <w:t>统一提供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1526" w:type="dxa"/>
          </w:tcPr>
          <w:p>
            <w:pPr>
              <w:pStyle w:val="15"/>
              <w:spacing w:before="144"/>
              <w:ind w:left="158" w:right="151"/>
              <w:rPr>
                <w:sz w:val="24"/>
                <w:lang w:val="en-US"/>
              </w:rPr>
            </w:pPr>
            <w:r>
              <w:rPr>
                <w:rFonts w:hint="eastAsia"/>
                <w:sz w:val="24"/>
                <w:lang w:val="en-US"/>
              </w:rPr>
              <w:t>茶几</w:t>
            </w:r>
          </w:p>
        </w:tc>
        <w:tc>
          <w:tcPr>
            <w:tcW w:w="3349" w:type="dxa"/>
          </w:tcPr>
          <w:p>
            <w:pPr>
              <w:pStyle w:val="15"/>
              <w:spacing w:before="144"/>
              <w:ind w:left="158" w:right="151"/>
              <w:rPr>
                <w:sz w:val="24"/>
                <w:lang w:val="en-US"/>
              </w:rPr>
            </w:pPr>
            <w:r>
              <w:rPr>
                <w:rFonts w:hint="eastAsia"/>
                <w:sz w:val="24"/>
                <w:lang w:val="en-US"/>
              </w:rPr>
              <w:t>楣蒂雅双层茶几</w:t>
            </w:r>
          </w:p>
        </w:tc>
        <w:tc>
          <w:tcPr>
            <w:tcW w:w="3420" w:type="dxa"/>
          </w:tcPr>
          <w:p>
            <w:pPr>
              <w:pStyle w:val="15"/>
              <w:spacing w:before="144"/>
              <w:ind w:left="212" w:right="204"/>
              <w:rPr>
                <w:sz w:val="24"/>
              </w:rPr>
            </w:pPr>
            <w:r>
              <w:rPr>
                <w:sz w:val="24"/>
              </w:rPr>
              <w:t>统一提供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1526" w:type="dxa"/>
          </w:tcPr>
          <w:p>
            <w:pPr>
              <w:pStyle w:val="15"/>
              <w:spacing w:before="144"/>
              <w:ind w:left="143" w:right="132"/>
              <w:rPr>
                <w:sz w:val="24"/>
              </w:rPr>
            </w:pPr>
            <w:r>
              <w:rPr>
                <w:rFonts w:hint="eastAsia"/>
                <w:sz w:val="24"/>
                <w:lang w:val="en-US"/>
              </w:rPr>
              <w:t>预定办公桌</w:t>
            </w:r>
          </w:p>
        </w:tc>
        <w:tc>
          <w:tcPr>
            <w:tcW w:w="3349" w:type="dxa"/>
          </w:tcPr>
          <w:p>
            <w:pPr>
              <w:pStyle w:val="15"/>
              <w:spacing w:before="144"/>
              <w:ind w:left="158" w:right="151"/>
              <w:rPr>
                <w:sz w:val="24"/>
              </w:rPr>
            </w:pPr>
            <w:r>
              <w:rPr>
                <w:rFonts w:hint="eastAsia"/>
                <w:sz w:val="24"/>
                <w:lang w:val="en-US"/>
              </w:rPr>
              <w:t>恬梦 现代简约办公桌</w:t>
            </w:r>
          </w:p>
        </w:tc>
        <w:tc>
          <w:tcPr>
            <w:tcW w:w="3420" w:type="dxa"/>
          </w:tcPr>
          <w:p>
            <w:pPr>
              <w:pStyle w:val="15"/>
              <w:spacing w:before="144"/>
              <w:ind w:left="212" w:right="204"/>
              <w:rPr>
                <w:sz w:val="24"/>
              </w:rPr>
            </w:pPr>
            <w:r>
              <w:rPr>
                <w:sz w:val="24"/>
              </w:rPr>
              <w:t>统一提供</w:t>
            </w:r>
          </w:p>
        </w:tc>
      </w:tr>
    </w:tbl>
    <w:p>
      <w:pPr>
        <w:pStyle w:val="3"/>
        <w:autoSpaceDE/>
        <w:autoSpaceDN/>
        <w:spacing w:line="600" w:lineRule="exact"/>
        <w:ind w:left="0" w:firstLine="640" w:firstLineChars="200"/>
        <w:jc w:val="both"/>
        <w:rPr>
          <w:rFonts w:ascii="楷体" w:hAnsi="楷体" w:eastAsia="楷体" w:cs="楷体"/>
          <w:b w:val="0"/>
          <w:kern w:val="2"/>
          <w:lang w:val="en-US" w:bidi="ar-SA"/>
        </w:rPr>
      </w:pPr>
    </w:p>
    <w:p>
      <w:pPr>
        <w:pStyle w:val="3"/>
        <w:autoSpaceDE/>
        <w:autoSpaceDN/>
        <w:spacing w:line="600" w:lineRule="exact"/>
        <w:ind w:left="0" w:firstLine="640" w:firstLineChars="200"/>
        <w:jc w:val="both"/>
        <w:rPr>
          <w:rFonts w:ascii="楷体" w:hAnsi="楷体" w:eastAsia="楷体" w:cs="楷体"/>
          <w:b w:val="0"/>
          <w:kern w:val="2"/>
          <w:lang w:val="en-US" w:bidi="ar-SA"/>
        </w:rPr>
      </w:pPr>
      <w:r>
        <w:rPr>
          <w:rFonts w:ascii="楷体" w:hAnsi="楷体" w:eastAsia="楷体" w:cs="楷体"/>
          <w:b w:val="0"/>
          <w:kern w:val="2"/>
          <w:lang w:val="en-US" w:bidi="ar-SA"/>
        </w:rPr>
        <w:t>（二）耗材：</w:t>
      </w:r>
    </w:p>
    <w:p>
      <w:pPr>
        <w:rPr>
          <w:lang w:val="en-US" w:bidi="ar-SA"/>
        </w:rPr>
      </w:pPr>
    </w:p>
    <w:tbl>
      <w:tblPr>
        <w:tblStyle w:val="10"/>
        <w:tblW w:w="8280" w:type="dxa"/>
        <w:tblInd w:w="29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081"/>
        <w:gridCol w:w="51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3081" w:type="dxa"/>
          </w:tcPr>
          <w:p>
            <w:pPr>
              <w:pStyle w:val="15"/>
              <w:spacing w:before="145"/>
              <w:ind w:left="438" w:right="432"/>
              <w:rPr>
                <w:b/>
                <w:sz w:val="24"/>
              </w:rPr>
            </w:pPr>
            <w:r>
              <w:rPr>
                <w:b/>
                <w:sz w:val="24"/>
              </w:rPr>
              <w:t>品名</w:t>
            </w:r>
          </w:p>
        </w:tc>
        <w:tc>
          <w:tcPr>
            <w:tcW w:w="5199" w:type="dxa"/>
          </w:tcPr>
          <w:p>
            <w:pPr>
              <w:pStyle w:val="15"/>
              <w:spacing w:before="145"/>
              <w:ind w:left="212" w:right="202"/>
              <w:rPr>
                <w:b/>
                <w:sz w:val="24"/>
              </w:rPr>
            </w:pPr>
            <w:r>
              <w:rPr>
                <w:b/>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3081" w:type="dxa"/>
          </w:tcPr>
          <w:p>
            <w:pPr>
              <w:pStyle w:val="15"/>
              <w:spacing w:before="145"/>
              <w:ind w:left="438" w:right="432"/>
              <w:rPr>
                <w:sz w:val="24"/>
                <w:lang w:val="en-US"/>
              </w:rPr>
            </w:pPr>
            <w:r>
              <w:rPr>
                <w:rFonts w:hint="eastAsia"/>
                <w:sz w:val="24"/>
                <w:lang w:val="en-US"/>
              </w:rPr>
              <w:t>签字笔</w:t>
            </w:r>
          </w:p>
        </w:tc>
        <w:tc>
          <w:tcPr>
            <w:tcW w:w="5199" w:type="dxa"/>
          </w:tcPr>
          <w:p>
            <w:pPr>
              <w:pStyle w:val="15"/>
              <w:spacing w:before="145"/>
              <w:ind w:left="212" w:right="202"/>
              <w:rPr>
                <w:sz w:val="24"/>
              </w:rPr>
            </w:pPr>
            <w:r>
              <w:rPr>
                <w:sz w:val="24"/>
              </w:rPr>
              <w:t>统一提供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3081" w:type="dxa"/>
          </w:tcPr>
          <w:p>
            <w:pPr>
              <w:pStyle w:val="15"/>
              <w:spacing w:before="144"/>
              <w:ind w:left="438" w:right="432"/>
              <w:rPr>
                <w:sz w:val="24"/>
                <w:lang w:val="en-US"/>
              </w:rPr>
            </w:pPr>
            <w:r>
              <w:rPr>
                <w:rFonts w:hint="eastAsia"/>
                <w:sz w:val="24"/>
                <w:lang w:val="en-US"/>
              </w:rPr>
              <w:t>文案纸</w:t>
            </w:r>
          </w:p>
        </w:tc>
        <w:tc>
          <w:tcPr>
            <w:tcW w:w="5199" w:type="dxa"/>
          </w:tcPr>
          <w:p>
            <w:pPr>
              <w:pStyle w:val="15"/>
              <w:spacing w:before="144"/>
              <w:ind w:left="212" w:right="202"/>
              <w:rPr>
                <w:sz w:val="24"/>
              </w:rPr>
            </w:pPr>
            <w:r>
              <w:rPr>
                <w:sz w:val="24"/>
              </w:rPr>
              <w:t>统一提供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3081" w:type="dxa"/>
          </w:tcPr>
          <w:p>
            <w:pPr>
              <w:pStyle w:val="15"/>
              <w:spacing w:before="144"/>
              <w:ind w:left="438" w:right="432"/>
              <w:rPr>
                <w:sz w:val="24"/>
              </w:rPr>
            </w:pPr>
            <w:r>
              <w:rPr>
                <w:rFonts w:hint="eastAsia"/>
                <w:sz w:val="24"/>
                <w:lang w:val="en-US"/>
              </w:rPr>
              <w:t>垫板</w:t>
            </w:r>
          </w:p>
        </w:tc>
        <w:tc>
          <w:tcPr>
            <w:tcW w:w="5199" w:type="dxa"/>
          </w:tcPr>
          <w:p>
            <w:pPr>
              <w:pStyle w:val="15"/>
              <w:spacing w:before="144"/>
              <w:ind w:left="212" w:right="202"/>
              <w:rPr>
                <w:sz w:val="24"/>
              </w:rPr>
            </w:pPr>
            <w:r>
              <w:rPr>
                <w:sz w:val="24"/>
              </w:rPr>
              <w:t>统一提供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3081" w:type="dxa"/>
          </w:tcPr>
          <w:p>
            <w:pPr>
              <w:pStyle w:val="15"/>
              <w:spacing w:before="144"/>
              <w:ind w:left="438" w:right="432"/>
              <w:rPr>
                <w:sz w:val="24"/>
                <w:lang w:val="en-US"/>
              </w:rPr>
            </w:pPr>
            <w:r>
              <w:rPr>
                <w:rFonts w:hint="eastAsia"/>
                <w:sz w:val="24"/>
                <w:lang w:val="en-US"/>
              </w:rPr>
              <w:t>房卡</w:t>
            </w:r>
          </w:p>
        </w:tc>
        <w:tc>
          <w:tcPr>
            <w:tcW w:w="5199" w:type="dxa"/>
          </w:tcPr>
          <w:p>
            <w:pPr>
              <w:pStyle w:val="15"/>
              <w:spacing w:before="144"/>
              <w:ind w:left="212" w:right="202"/>
              <w:rPr>
                <w:sz w:val="24"/>
              </w:rPr>
            </w:pPr>
            <w:r>
              <w:rPr>
                <w:sz w:val="24"/>
              </w:rPr>
              <w:t>统一提供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3081" w:type="dxa"/>
          </w:tcPr>
          <w:p>
            <w:pPr>
              <w:pStyle w:val="15"/>
              <w:spacing w:before="144"/>
              <w:ind w:left="438" w:right="432"/>
              <w:rPr>
                <w:sz w:val="24"/>
                <w:lang w:val="en-US"/>
              </w:rPr>
            </w:pPr>
            <w:r>
              <w:rPr>
                <w:rFonts w:hint="eastAsia"/>
                <w:sz w:val="24"/>
                <w:lang w:val="en-US"/>
              </w:rPr>
              <w:t>卡套</w:t>
            </w:r>
          </w:p>
        </w:tc>
        <w:tc>
          <w:tcPr>
            <w:tcW w:w="5199" w:type="dxa"/>
          </w:tcPr>
          <w:p>
            <w:pPr>
              <w:pStyle w:val="15"/>
              <w:spacing w:before="144"/>
              <w:ind w:left="212" w:right="202"/>
              <w:rPr>
                <w:sz w:val="24"/>
              </w:rPr>
            </w:pPr>
            <w:r>
              <w:rPr>
                <w:sz w:val="24"/>
              </w:rPr>
              <w:t>统一提供</w:t>
            </w:r>
          </w:p>
        </w:tc>
      </w:tr>
    </w:tbl>
    <w:p>
      <w:pPr>
        <w:pStyle w:val="3"/>
        <w:autoSpaceDE/>
        <w:autoSpaceDN/>
        <w:spacing w:line="600" w:lineRule="exact"/>
        <w:ind w:left="0" w:firstLine="640" w:firstLineChars="200"/>
        <w:jc w:val="both"/>
        <w:rPr>
          <w:rFonts w:ascii="楷体" w:hAnsi="楷体" w:eastAsia="楷体" w:cs="楷体"/>
          <w:b w:val="0"/>
          <w:kern w:val="2"/>
          <w:lang w:val="en-US" w:bidi="ar-SA"/>
        </w:rPr>
      </w:pPr>
    </w:p>
    <w:p>
      <w:pPr>
        <w:pStyle w:val="3"/>
        <w:autoSpaceDE/>
        <w:autoSpaceDN/>
        <w:spacing w:line="600" w:lineRule="exact"/>
        <w:ind w:left="0" w:firstLine="640" w:firstLineChars="200"/>
        <w:jc w:val="both"/>
        <w:rPr>
          <w:rFonts w:ascii="楷体" w:hAnsi="楷体" w:eastAsia="楷体" w:cs="楷体"/>
          <w:b w:val="0"/>
          <w:kern w:val="2"/>
          <w:lang w:val="en-US" w:bidi="ar-SA"/>
        </w:rPr>
      </w:pPr>
      <w:r>
        <w:rPr>
          <w:rFonts w:ascii="楷体" w:hAnsi="楷体" w:eastAsia="楷体" w:cs="楷体"/>
          <w:b w:val="0"/>
          <w:kern w:val="2"/>
          <w:lang w:val="en-US" w:bidi="ar-SA"/>
        </w:rPr>
        <w:t>（三）用具：</w:t>
      </w:r>
    </w:p>
    <w:p>
      <w:pPr>
        <w:rPr>
          <w:lang w:val="en-US" w:bidi="ar-SA"/>
        </w:rPr>
      </w:pPr>
    </w:p>
    <w:tbl>
      <w:tblPr>
        <w:tblStyle w:val="10"/>
        <w:tblW w:w="8280" w:type="dxa"/>
        <w:tblInd w:w="29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042"/>
        <w:gridCol w:w="52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3042" w:type="dxa"/>
          </w:tcPr>
          <w:p>
            <w:pPr>
              <w:pStyle w:val="15"/>
              <w:spacing w:before="144"/>
              <w:ind w:left="93" w:right="85"/>
              <w:rPr>
                <w:b/>
                <w:sz w:val="24"/>
              </w:rPr>
            </w:pPr>
            <w:r>
              <w:rPr>
                <w:b/>
                <w:sz w:val="24"/>
              </w:rPr>
              <w:t>品名</w:t>
            </w:r>
          </w:p>
        </w:tc>
        <w:tc>
          <w:tcPr>
            <w:tcW w:w="5238" w:type="dxa"/>
          </w:tcPr>
          <w:p>
            <w:pPr>
              <w:pStyle w:val="15"/>
              <w:spacing w:before="144"/>
              <w:ind w:left="223" w:right="217"/>
              <w:rPr>
                <w:b/>
                <w:sz w:val="24"/>
              </w:rPr>
            </w:pPr>
            <w:r>
              <w:rPr>
                <w:b/>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3042" w:type="dxa"/>
          </w:tcPr>
          <w:p>
            <w:pPr>
              <w:pStyle w:val="15"/>
              <w:spacing w:before="146"/>
              <w:ind w:left="93" w:right="85"/>
              <w:rPr>
                <w:sz w:val="24"/>
                <w:lang w:val="en-US"/>
              </w:rPr>
            </w:pPr>
            <w:r>
              <w:rPr>
                <w:rFonts w:hint="eastAsia"/>
                <w:sz w:val="24"/>
                <w:lang w:val="en-US"/>
              </w:rPr>
              <w:t>预定单</w:t>
            </w:r>
          </w:p>
        </w:tc>
        <w:tc>
          <w:tcPr>
            <w:tcW w:w="5238" w:type="dxa"/>
          </w:tcPr>
          <w:p>
            <w:pPr>
              <w:pStyle w:val="15"/>
              <w:spacing w:before="146"/>
              <w:ind w:left="223" w:right="217"/>
              <w:rPr>
                <w:sz w:val="24"/>
              </w:rPr>
            </w:pPr>
            <w:r>
              <w:rPr>
                <w:sz w:val="24"/>
              </w:rPr>
              <w:t>统一提供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3042" w:type="dxa"/>
          </w:tcPr>
          <w:p>
            <w:pPr>
              <w:pStyle w:val="15"/>
              <w:spacing w:before="145"/>
              <w:ind w:left="93" w:right="85"/>
              <w:rPr>
                <w:sz w:val="24"/>
                <w:lang w:val="en-US"/>
              </w:rPr>
            </w:pPr>
            <w:r>
              <w:rPr>
                <w:rFonts w:hint="eastAsia"/>
                <w:sz w:val="24"/>
                <w:lang w:val="en-US"/>
              </w:rPr>
              <w:t>入住登记单</w:t>
            </w:r>
          </w:p>
        </w:tc>
        <w:tc>
          <w:tcPr>
            <w:tcW w:w="5238" w:type="dxa"/>
          </w:tcPr>
          <w:p>
            <w:pPr>
              <w:pStyle w:val="15"/>
              <w:spacing w:before="145"/>
              <w:ind w:left="223" w:right="217"/>
              <w:rPr>
                <w:sz w:val="24"/>
              </w:rPr>
            </w:pPr>
            <w:r>
              <w:rPr>
                <w:sz w:val="24"/>
              </w:rPr>
              <w:t>统一提供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3042" w:type="dxa"/>
          </w:tcPr>
          <w:p>
            <w:pPr>
              <w:pStyle w:val="15"/>
              <w:spacing w:before="145"/>
              <w:ind w:left="93" w:right="85"/>
              <w:rPr>
                <w:sz w:val="24"/>
                <w:lang w:val="en-US"/>
              </w:rPr>
            </w:pPr>
            <w:r>
              <w:rPr>
                <w:rFonts w:hint="eastAsia"/>
                <w:sz w:val="24"/>
                <w:lang w:val="en-US"/>
              </w:rPr>
              <w:t>账单</w:t>
            </w:r>
          </w:p>
        </w:tc>
        <w:tc>
          <w:tcPr>
            <w:tcW w:w="5238" w:type="dxa"/>
          </w:tcPr>
          <w:p>
            <w:pPr>
              <w:pStyle w:val="15"/>
              <w:spacing w:before="145"/>
              <w:ind w:left="223" w:right="217"/>
              <w:rPr>
                <w:sz w:val="24"/>
              </w:rPr>
            </w:pPr>
            <w:r>
              <w:rPr>
                <w:sz w:val="24"/>
              </w:rPr>
              <w:t>统一提供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3042" w:type="dxa"/>
          </w:tcPr>
          <w:p>
            <w:pPr>
              <w:pStyle w:val="15"/>
              <w:spacing w:before="144"/>
              <w:ind w:left="93" w:right="85"/>
              <w:rPr>
                <w:sz w:val="24"/>
              </w:rPr>
            </w:pPr>
            <w:r>
              <w:rPr>
                <w:rFonts w:hint="eastAsia"/>
                <w:sz w:val="24"/>
                <w:lang w:val="en-US"/>
              </w:rPr>
              <w:t>计时器</w:t>
            </w:r>
          </w:p>
        </w:tc>
        <w:tc>
          <w:tcPr>
            <w:tcW w:w="5238" w:type="dxa"/>
          </w:tcPr>
          <w:p>
            <w:pPr>
              <w:pStyle w:val="15"/>
              <w:spacing w:before="144"/>
              <w:ind w:left="223" w:right="217"/>
              <w:rPr>
                <w:sz w:val="24"/>
              </w:rPr>
            </w:pPr>
            <w:r>
              <w:rPr>
                <w:sz w:val="24"/>
              </w:rPr>
              <w:t>统一提供</w:t>
            </w:r>
          </w:p>
        </w:tc>
      </w:tr>
    </w:tbl>
    <w:p>
      <w:bookmarkStart w:id="9" w:name="十一、成绩评定"/>
      <w:bookmarkEnd w:id="9"/>
    </w:p>
    <w:p/>
    <w:p>
      <w:pPr>
        <w:pStyle w:val="2"/>
        <w:autoSpaceDE/>
        <w:autoSpaceDN/>
        <w:spacing w:line="600" w:lineRule="exact"/>
        <w:ind w:left="0" w:right="0" w:firstLine="640" w:firstLineChars="200"/>
        <w:jc w:val="both"/>
        <w:rPr>
          <w:rFonts w:ascii="黑体" w:hAnsi="黑体" w:eastAsia="黑体" w:cs="黑体"/>
          <w:b w:val="0"/>
          <w:kern w:val="44"/>
          <w:sz w:val="32"/>
          <w:szCs w:val="32"/>
          <w:lang w:val="en-US" w:bidi="ar-SA"/>
        </w:rPr>
      </w:pPr>
      <w:r>
        <w:rPr>
          <w:rFonts w:ascii="黑体" w:hAnsi="黑体" w:eastAsia="黑体" w:cs="黑体"/>
          <w:b w:val="0"/>
          <w:kern w:val="44"/>
          <w:sz w:val="32"/>
          <w:szCs w:val="32"/>
          <w:lang w:val="en-US" w:bidi="ar-SA"/>
        </w:rPr>
        <w:t>十一、成绩评定</w:t>
      </w:r>
    </w:p>
    <w:p>
      <w:pPr>
        <w:pStyle w:val="3"/>
        <w:autoSpaceDE/>
        <w:autoSpaceDN/>
        <w:spacing w:line="600" w:lineRule="exact"/>
        <w:ind w:left="0" w:firstLine="640" w:firstLineChars="200"/>
        <w:jc w:val="both"/>
        <w:rPr>
          <w:rFonts w:ascii="楷体" w:hAnsi="楷体" w:eastAsia="楷体" w:cs="楷体"/>
          <w:b w:val="0"/>
          <w:kern w:val="2"/>
          <w:lang w:val="en-US" w:bidi="ar-SA"/>
        </w:rPr>
      </w:pPr>
      <w:r>
        <w:rPr>
          <w:rFonts w:ascii="楷体" w:hAnsi="楷体" w:eastAsia="楷体" w:cs="楷体"/>
          <w:b w:val="0"/>
          <w:kern w:val="2"/>
          <w:lang w:val="en-US" w:bidi="ar-SA"/>
        </w:rPr>
        <w:t>（一）评分标准制订原则</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1.</w:t>
      </w:r>
      <w:r>
        <w:rPr>
          <w:kern w:val="2"/>
          <w:sz w:val="32"/>
          <w:szCs w:val="32"/>
          <w:lang w:val="en-US" w:bidi="ar-SA"/>
        </w:rPr>
        <w:t>在第4</w:t>
      </w:r>
      <w:r>
        <w:rPr>
          <w:rFonts w:hint="eastAsia"/>
          <w:kern w:val="2"/>
          <w:sz w:val="32"/>
          <w:szCs w:val="32"/>
          <w:lang w:val="en-US" w:bidi="ar-SA"/>
        </w:rPr>
        <w:t>6</w:t>
      </w:r>
      <w:r>
        <w:rPr>
          <w:kern w:val="2"/>
          <w:sz w:val="32"/>
          <w:szCs w:val="32"/>
          <w:lang w:val="en-US" w:bidi="ar-SA"/>
        </w:rPr>
        <w:t>届世界技能选拔赛湖北省选拔赛组织委员会的领导下，</w:t>
      </w:r>
      <w:r>
        <w:rPr>
          <w:rFonts w:hint="eastAsia"/>
          <w:kern w:val="2"/>
          <w:sz w:val="32"/>
          <w:szCs w:val="32"/>
          <w:lang w:val="en-US" w:bidi="ar-SA"/>
        </w:rPr>
        <w:t>酒店接待</w:t>
      </w:r>
      <w:r>
        <w:rPr>
          <w:kern w:val="2"/>
          <w:sz w:val="32"/>
          <w:szCs w:val="32"/>
          <w:lang w:val="en-US" w:bidi="ar-SA"/>
        </w:rPr>
        <w:t>项目裁判长负责赛项成绩评定工作，并上报4</w:t>
      </w:r>
      <w:r>
        <w:rPr>
          <w:rFonts w:hint="eastAsia"/>
          <w:kern w:val="2"/>
          <w:sz w:val="32"/>
          <w:szCs w:val="32"/>
          <w:lang w:val="en-US" w:bidi="ar-SA"/>
        </w:rPr>
        <w:t>6</w:t>
      </w:r>
      <w:r>
        <w:rPr>
          <w:kern w:val="2"/>
          <w:sz w:val="32"/>
          <w:szCs w:val="32"/>
          <w:lang w:val="en-US" w:bidi="ar-SA"/>
        </w:rPr>
        <w:t>界世界技能选拔赛湖北选拔赛赛事仲裁工作组，由该赛事仲裁工作组对竞赛结果做最终裁定。</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2.</w:t>
      </w:r>
      <w:r>
        <w:rPr>
          <w:kern w:val="2"/>
          <w:sz w:val="32"/>
          <w:szCs w:val="32"/>
          <w:lang w:val="en-US" w:bidi="ar-SA"/>
        </w:rPr>
        <w:t>赛项裁判组本着“公平、公正、公开、科学、规范”的原则， 通过不同</w:t>
      </w:r>
      <w:r>
        <w:rPr>
          <w:rFonts w:hint="eastAsia"/>
          <w:kern w:val="2"/>
          <w:sz w:val="32"/>
          <w:szCs w:val="32"/>
          <w:lang w:val="en-US" w:bidi="ar-SA"/>
        </w:rPr>
        <w:t>酒店接待</w:t>
      </w:r>
      <w:r>
        <w:rPr>
          <w:kern w:val="2"/>
          <w:sz w:val="32"/>
          <w:szCs w:val="32"/>
          <w:lang w:val="en-US" w:bidi="ar-SA"/>
        </w:rPr>
        <w:t>服务流程的展示，对各模块操作规范性、科学性， 沟通能力有效性等多方面进行综合评价，最终按总分得分高低，确定奖项归属。</w:t>
      </w:r>
    </w:p>
    <w:p>
      <w:pPr>
        <w:pStyle w:val="3"/>
        <w:autoSpaceDE/>
        <w:autoSpaceDN/>
        <w:spacing w:line="600" w:lineRule="exact"/>
        <w:ind w:left="0" w:firstLine="640" w:firstLineChars="200"/>
        <w:jc w:val="both"/>
        <w:rPr>
          <w:rFonts w:ascii="楷体" w:hAnsi="楷体" w:eastAsia="楷体" w:cs="楷体"/>
          <w:b w:val="0"/>
          <w:kern w:val="2"/>
          <w:lang w:val="en-US" w:bidi="ar-SA"/>
        </w:rPr>
      </w:pPr>
      <w:r>
        <w:rPr>
          <w:rFonts w:ascii="楷体" w:hAnsi="楷体" w:eastAsia="楷体" w:cs="楷体"/>
          <w:b w:val="0"/>
          <w:kern w:val="2"/>
          <w:lang w:val="en-US" w:bidi="ar-SA"/>
        </w:rPr>
        <w:t>（二）评分方法</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1.</w:t>
      </w:r>
      <w:r>
        <w:rPr>
          <w:kern w:val="2"/>
          <w:sz w:val="32"/>
          <w:szCs w:val="32"/>
          <w:lang w:val="en-US" w:bidi="ar-SA"/>
        </w:rPr>
        <w:t>裁判员选聘：按照《世界技能选拔赛专家和裁判工作管理办法》建立</w:t>
      </w:r>
      <w:r>
        <w:rPr>
          <w:rFonts w:hint="eastAsia"/>
          <w:kern w:val="2"/>
          <w:sz w:val="32"/>
          <w:szCs w:val="32"/>
          <w:lang w:val="en-US" w:bidi="ar-SA"/>
        </w:rPr>
        <w:t>酒店接待</w:t>
      </w:r>
      <w:r>
        <w:rPr>
          <w:kern w:val="2"/>
          <w:sz w:val="32"/>
          <w:szCs w:val="32"/>
          <w:lang w:val="en-US" w:bidi="ar-SA"/>
        </w:rPr>
        <w:t>项目裁判库，由</w:t>
      </w:r>
      <w:r>
        <w:rPr>
          <w:rFonts w:hint="eastAsia"/>
          <w:kern w:val="2"/>
          <w:sz w:val="32"/>
          <w:szCs w:val="32"/>
          <w:lang w:val="en-US" w:bidi="ar-SA"/>
        </w:rPr>
        <w:t>酒店接待</w:t>
      </w:r>
      <w:r>
        <w:rPr>
          <w:kern w:val="2"/>
          <w:sz w:val="32"/>
          <w:szCs w:val="32"/>
          <w:lang w:val="en-US" w:bidi="ar-SA"/>
        </w:rPr>
        <w:t>项目组委会在裁判库中抽定该赛项裁判人员。裁判长由</w:t>
      </w:r>
      <w:r>
        <w:rPr>
          <w:rFonts w:hint="eastAsia"/>
          <w:kern w:val="2"/>
          <w:sz w:val="32"/>
          <w:szCs w:val="32"/>
          <w:lang w:val="en-US" w:bidi="ar-SA"/>
        </w:rPr>
        <w:t>酒店接待</w:t>
      </w:r>
      <w:r>
        <w:rPr>
          <w:kern w:val="2"/>
          <w:sz w:val="32"/>
          <w:szCs w:val="32"/>
          <w:lang w:val="en-US" w:bidi="ar-SA"/>
        </w:rPr>
        <w:t>项目组委会推荐，由第4</w:t>
      </w:r>
      <w:r>
        <w:rPr>
          <w:rFonts w:hint="eastAsia"/>
          <w:kern w:val="2"/>
          <w:sz w:val="32"/>
          <w:szCs w:val="32"/>
          <w:lang w:val="en-US" w:bidi="ar-SA"/>
        </w:rPr>
        <w:t>6</w:t>
      </w:r>
      <w:r>
        <w:rPr>
          <w:kern w:val="2"/>
          <w:sz w:val="32"/>
          <w:szCs w:val="32"/>
          <w:lang w:val="en-US" w:bidi="ar-SA"/>
        </w:rPr>
        <w:t>届世界技能选拔赛湖北省选拔赛组织委员会聘任。</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2.</w:t>
      </w:r>
      <w:r>
        <w:rPr>
          <w:kern w:val="2"/>
          <w:sz w:val="32"/>
          <w:szCs w:val="32"/>
          <w:lang w:val="en-US" w:bidi="ar-SA"/>
        </w:rPr>
        <w:t>裁判员人数</w:t>
      </w:r>
      <w:r>
        <w:rPr>
          <w:rFonts w:hint="eastAsia"/>
          <w:kern w:val="2"/>
          <w:sz w:val="32"/>
          <w:szCs w:val="32"/>
          <w:lang w:val="en-US" w:bidi="ar-SA"/>
        </w:rPr>
        <w:t>9名</w:t>
      </w:r>
      <w:r>
        <w:rPr>
          <w:kern w:val="2"/>
          <w:sz w:val="32"/>
          <w:szCs w:val="32"/>
          <w:lang w:val="en-US" w:bidi="ar-SA"/>
        </w:rPr>
        <w:t>：其中裁判长1名</w:t>
      </w:r>
      <w:r>
        <w:rPr>
          <w:rFonts w:hint="eastAsia"/>
          <w:kern w:val="2"/>
          <w:sz w:val="32"/>
          <w:szCs w:val="32"/>
          <w:lang w:val="en-US" w:bidi="ar-SA"/>
        </w:rPr>
        <w:t>、仲裁长1名、</w:t>
      </w:r>
      <w:r>
        <w:rPr>
          <w:kern w:val="2"/>
          <w:sz w:val="32"/>
          <w:szCs w:val="32"/>
          <w:lang w:val="en-US" w:bidi="ar-SA"/>
        </w:rPr>
        <w:t>仲裁</w:t>
      </w:r>
      <w:r>
        <w:rPr>
          <w:rFonts w:hint="eastAsia"/>
          <w:kern w:val="2"/>
          <w:sz w:val="32"/>
          <w:szCs w:val="32"/>
          <w:lang w:val="en-US" w:bidi="ar-SA"/>
        </w:rPr>
        <w:t>员</w:t>
      </w:r>
      <w:r>
        <w:rPr>
          <w:kern w:val="2"/>
          <w:sz w:val="32"/>
          <w:szCs w:val="32"/>
          <w:lang w:val="en-US" w:bidi="ar-SA"/>
        </w:rPr>
        <w:t>1名（选拔赛组委会委派）</w:t>
      </w:r>
      <w:r>
        <w:rPr>
          <w:rFonts w:hint="eastAsia"/>
          <w:kern w:val="2"/>
          <w:sz w:val="32"/>
          <w:szCs w:val="32"/>
          <w:lang w:val="en-US" w:bidi="ar-SA"/>
        </w:rPr>
        <w:t>，比赛分AB两个工位，A桌</w:t>
      </w:r>
      <w:r>
        <w:rPr>
          <w:kern w:val="2"/>
          <w:sz w:val="32"/>
          <w:szCs w:val="32"/>
          <w:lang w:val="en-US" w:bidi="ar-SA"/>
        </w:rPr>
        <w:t>现场裁判</w:t>
      </w:r>
      <w:r>
        <w:rPr>
          <w:rFonts w:hint="eastAsia"/>
          <w:kern w:val="2"/>
          <w:sz w:val="32"/>
          <w:szCs w:val="32"/>
          <w:lang w:val="en-US" w:bidi="ar-SA"/>
        </w:rPr>
        <w:t>3</w:t>
      </w:r>
      <w:r>
        <w:rPr>
          <w:kern w:val="2"/>
          <w:sz w:val="32"/>
          <w:szCs w:val="32"/>
          <w:lang w:val="en-US" w:bidi="ar-SA"/>
        </w:rPr>
        <w:t>名；</w:t>
      </w:r>
      <w:r>
        <w:rPr>
          <w:rFonts w:hint="eastAsia"/>
          <w:kern w:val="2"/>
          <w:sz w:val="32"/>
          <w:szCs w:val="32"/>
          <w:lang w:val="en-US" w:bidi="ar-SA"/>
        </w:rPr>
        <w:t>B桌</w:t>
      </w:r>
      <w:r>
        <w:rPr>
          <w:kern w:val="2"/>
          <w:sz w:val="32"/>
          <w:szCs w:val="32"/>
          <w:lang w:val="en-US" w:bidi="ar-SA"/>
        </w:rPr>
        <w:t>现场裁判</w:t>
      </w:r>
      <w:r>
        <w:rPr>
          <w:rFonts w:hint="eastAsia"/>
          <w:kern w:val="2"/>
          <w:sz w:val="32"/>
          <w:szCs w:val="32"/>
          <w:lang w:val="en-US" w:bidi="ar-SA"/>
        </w:rPr>
        <w:t>3</w:t>
      </w:r>
      <w:r>
        <w:rPr>
          <w:kern w:val="2"/>
          <w:sz w:val="32"/>
          <w:szCs w:val="32"/>
          <w:lang w:val="en-US" w:bidi="ar-SA"/>
        </w:rPr>
        <w:t>名</w:t>
      </w:r>
      <w:r>
        <w:rPr>
          <w:rFonts w:hint="eastAsia"/>
          <w:kern w:val="2"/>
          <w:sz w:val="32"/>
          <w:szCs w:val="32"/>
          <w:lang w:val="en-US" w:bidi="ar-SA"/>
        </w:rPr>
        <w:t>。</w:t>
      </w:r>
    </w:p>
    <w:p>
      <w:pPr>
        <w:pStyle w:val="2"/>
        <w:autoSpaceDE/>
        <w:autoSpaceDN/>
        <w:spacing w:line="600" w:lineRule="exact"/>
        <w:ind w:left="0" w:right="0" w:firstLine="640" w:firstLineChars="200"/>
        <w:jc w:val="both"/>
        <w:rPr>
          <w:rFonts w:ascii="黑体" w:hAnsi="黑体" w:eastAsia="黑体" w:cs="黑体"/>
          <w:b w:val="0"/>
          <w:kern w:val="44"/>
          <w:sz w:val="32"/>
          <w:szCs w:val="32"/>
          <w:lang w:val="en-US" w:bidi="ar-SA"/>
        </w:rPr>
      </w:pPr>
      <w:r>
        <w:rPr>
          <w:rFonts w:hint="eastAsia" w:ascii="黑体" w:hAnsi="黑体" w:eastAsia="黑体" w:cs="黑体"/>
          <w:b w:val="0"/>
          <w:kern w:val="44"/>
          <w:sz w:val="32"/>
          <w:szCs w:val="32"/>
          <w:lang w:val="en-US" w:bidi="ar-SA"/>
        </w:rPr>
        <w:t>十二、</w:t>
      </w:r>
      <w:r>
        <w:rPr>
          <w:rFonts w:ascii="黑体" w:hAnsi="黑体" w:eastAsia="黑体" w:cs="黑体"/>
          <w:b w:val="0"/>
          <w:kern w:val="44"/>
          <w:sz w:val="32"/>
          <w:szCs w:val="32"/>
          <w:lang w:val="en-US" w:bidi="ar-SA"/>
        </w:rPr>
        <w:t>奖项设定</w:t>
      </w:r>
    </w:p>
    <w:p>
      <w:pPr>
        <w:pStyle w:val="3"/>
        <w:autoSpaceDE/>
        <w:autoSpaceDN/>
        <w:spacing w:line="600" w:lineRule="exact"/>
        <w:ind w:left="0" w:firstLine="640" w:firstLineChars="200"/>
        <w:jc w:val="both"/>
        <w:rPr>
          <w:rFonts w:ascii="楷体" w:hAnsi="楷体" w:eastAsia="楷体" w:cs="楷体"/>
          <w:b w:val="0"/>
          <w:kern w:val="2"/>
          <w:lang w:val="en-US" w:bidi="ar-SA"/>
        </w:rPr>
      </w:pPr>
      <w:r>
        <w:rPr>
          <w:rFonts w:hint="eastAsia" w:ascii="楷体" w:hAnsi="楷体" w:eastAsia="楷体" w:cs="楷体"/>
          <w:b w:val="0"/>
          <w:kern w:val="2"/>
          <w:lang w:val="en-US" w:bidi="ar-SA"/>
        </w:rPr>
        <w:t>（一）个人奖</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1.对各项目前3名选手，由省人力资源和社会保障厅核准后，授予“湖北省技术能手”荣誉称号。</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2.根据第46届世界技能大赛湖北省集训工作安排，确定各项目集训选手，由大赛组委会颁发荣誉证书。</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3.按各项目参赛选手人数的10%、15%、20%分别设一、二、三等奖，由大赛组委会颁发荣誉证书。</w:t>
      </w:r>
    </w:p>
    <w:p>
      <w:pPr>
        <w:pStyle w:val="3"/>
        <w:autoSpaceDE/>
        <w:autoSpaceDN/>
        <w:spacing w:line="600" w:lineRule="exact"/>
        <w:ind w:left="0" w:firstLine="640" w:firstLineChars="200"/>
        <w:jc w:val="both"/>
        <w:rPr>
          <w:rFonts w:ascii="楷体" w:hAnsi="楷体" w:eastAsia="楷体" w:cs="楷体"/>
          <w:b w:val="0"/>
          <w:kern w:val="2"/>
          <w:lang w:val="en-US" w:bidi="ar-SA"/>
        </w:rPr>
      </w:pPr>
      <w:r>
        <w:rPr>
          <w:rFonts w:hint="eastAsia" w:ascii="楷体" w:hAnsi="楷体" w:eastAsia="楷体" w:cs="楷体"/>
          <w:b w:val="0"/>
          <w:kern w:val="2"/>
          <w:lang w:val="en-US" w:bidi="ar-SA"/>
        </w:rPr>
        <w:t>（二）优秀教练奖</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各项目前3名获奖选手的指导老师（教练），授予“优秀教练”称号并颁发荣誉证书，在参加人力资源社会保障厅组织的职称评定以及湖北工匠、湖北省首席技师等高技能人才评选表彰等评选工作时，同等条件下优先推荐。</w:t>
      </w:r>
    </w:p>
    <w:p>
      <w:pPr>
        <w:pStyle w:val="3"/>
        <w:autoSpaceDE/>
        <w:autoSpaceDN/>
        <w:spacing w:line="600" w:lineRule="exact"/>
        <w:ind w:left="0" w:firstLine="640" w:firstLineChars="200"/>
        <w:jc w:val="both"/>
        <w:rPr>
          <w:rFonts w:ascii="楷体" w:hAnsi="楷体" w:eastAsia="楷体" w:cs="楷体"/>
          <w:b w:val="0"/>
          <w:kern w:val="2"/>
          <w:lang w:val="en-US" w:bidi="ar-SA"/>
        </w:rPr>
      </w:pPr>
      <w:r>
        <w:rPr>
          <w:rFonts w:hint="eastAsia" w:ascii="楷体" w:hAnsi="楷体" w:eastAsia="楷体" w:cs="楷体"/>
          <w:b w:val="0"/>
          <w:kern w:val="2"/>
          <w:lang w:val="en-US" w:bidi="ar-SA"/>
        </w:rPr>
        <w:t>（三）团体奖</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对认真组织开展本地、本单位比赛和积极参加省选拔赛的市州及有关单位，颁发“优秀组织奖”；在选拔赛中取得优异成绩的单位，颁发“竞赛优胜奖”。</w:t>
      </w:r>
    </w:p>
    <w:p>
      <w:pPr>
        <w:pStyle w:val="2"/>
        <w:autoSpaceDE/>
        <w:autoSpaceDN/>
        <w:spacing w:line="600" w:lineRule="exact"/>
        <w:ind w:left="0" w:right="0" w:firstLine="640" w:firstLineChars="200"/>
        <w:jc w:val="both"/>
        <w:rPr>
          <w:rFonts w:ascii="黑体" w:hAnsi="黑体" w:eastAsia="黑体" w:cs="黑体"/>
          <w:b w:val="0"/>
          <w:kern w:val="44"/>
          <w:sz w:val="32"/>
          <w:szCs w:val="32"/>
          <w:lang w:val="en-US" w:bidi="ar-SA"/>
        </w:rPr>
      </w:pPr>
      <w:r>
        <w:rPr>
          <w:rFonts w:ascii="黑体" w:hAnsi="黑体" w:eastAsia="黑体" w:cs="黑体"/>
          <w:b w:val="0"/>
          <w:kern w:val="44"/>
          <w:sz w:val="32"/>
          <w:szCs w:val="32"/>
          <w:lang w:val="en-US" w:bidi="ar-SA"/>
        </w:rPr>
        <w:t>十三、赛项安全</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1.</w:t>
      </w:r>
      <w:r>
        <w:rPr>
          <w:kern w:val="2"/>
          <w:sz w:val="32"/>
          <w:szCs w:val="32"/>
          <w:lang w:val="en-US" w:bidi="ar-SA"/>
        </w:rPr>
        <w:t>比赛现场设计考虑安全因素，注意人流、物流的路线设计， 合理划分比赛区域和观摩区。</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2.</w:t>
      </w:r>
      <w:r>
        <w:rPr>
          <w:kern w:val="2"/>
          <w:sz w:val="32"/>
          <w:szCs w:val="32"/>
          <w:lang w:val="en-US" w:bidi="ar-SA"/>
        </w:rPr>
        <w:t>制定</w:t>
      </w:r>
      <w:r>
        <w:rPr>
          <w:rFonts w:hint="eastAsia"/>
          <w:kern w:val="2"/>
          <w:sz w:val="32"/>
          <w:szCs w:val="32"/>
          <w:lang w:val="en-US" w:bidi="ar-SA"/>
        </w:rPr>
        <w:t>防疫防控工作方案。（见附件1）</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3.</w:t>
      </w:r>
      <w:r>
        <w:rPr>
          <w:kern w:val="2"/>
          <w:sz w:val="32"/>
          <w:szCs w:val="32"/>
          <w:lang w:val="en-US" w:bidi="ar-SA"/>
        </w:rPr>
        <w:t>设专门安保人员巡查现场各种安全隐患。</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4.</w:t>
      </w:r>
      <w:r>
        <w:rPr>
          <w:kern w:val="2"/>
          <w:sz w:val="32"/>
          <w:szCs w:val="32"/>
          <w:lang w:val="en-US" w:bidi="ar-SA"/>
        </w:rPr>
        <w:t>赛前检查设施设备的安全性。</w:t>
      </w:r>
    </w:p>
    <w:p>
      <w:pPr>
        <w:pStyle w:val="2"/>
        <w:autoSpaceDE/>
        <w:autoSpaceDN/>
        <w:spacing w:line="600" w:lineRule="exact"/>
        <w:ind w:left="0" w:right="0" w:firstLine="640" w:firstLineChars="200"/>
        <w:jc w:val="both"/>
        <w:rPr>
          <w:rFonts w:ascii="黑体" w:hAnsi="黑体" w:eastAsia="黑体" w:cs="黑体"/>
          <w:b w:val="0"/>
          <w:kern w:val="44"/>
          <w:sz w:val="32"/>
          <w:szCs w:val="32"/>
          <w:lang w:val="en-US" w:bidi="ar-SA"/>
        </w:rPr>
      </w:pPr>
      <w:r>
        <w:rPr>
          <w:rFonts w:ascii="黑体" w:hAnsi="黑体" w:eastAsia="黑体" w:cs="黑体"/>
          <w:b w:val="0"/>
          <w:kern w:val="44"/>
          <w:sz w:val="32"/>
          <w:szCs w:val="32"/>
          <w:lang w:val="en-US" w:bidi="ar-SA"/>
        </w:rPr>
        <w:t>十四、申诉与仲裁</w:t>
      </w:r>
    </w:p>
    <w:p>
      <w:pPr>
        <w:autoSpaceDE/>
        <w:autoSpaceDN/>
        <w:spacing w:line="600" w:lineRule="exact"/>
        <w:ind w:firstLine="640" w:firstLineChars="200"/>
        <w:jc w:val="both"/>
        <w:rPr>
          <w:kern w:val="2"/>
          <w:sz w:val="32"/>
          <w:szCs w:val="32"/>
          <w:lang w:val="en-US" w:bidi="ar-SA"/>
        </w:rPr>
      </w:pPr>
      <w:r>
        <w:rPr>
          <w:kern w:val="2"/>
          <w:sz w:val="32"/>
          <w:szCs w:val="32"/>
          <w:lang w:val="en-US" w:bidi="ar-SA"/>
        </w:rPr>
        <w:t>本赛项在比赛过程中若出现有失公正或有关人员违规等现象，代表队领队可在比赛结束后</w:t>
      </w:r>
      <w:r>
        <w:rPr>
          <w:rFonts w:hint="eastAsia"/>
          <w:kern w:val="2"/>
          <w:sz w:val="32"/>
          <w:szCs w:val="32"/>
          <w:lang w:val="en-US" w:bidi="ar-SA"/>
        </w:rPr>
        <w:t>1</w:t>
      </w:r>
      <w:r>
        <w:rPr>
          <w:kern w:val="2"/>
          <w:sz w:val="32"/>
          <w:szCs w:val="32"/>
          <w:lang w:val="en-US" w:bidi="ar-SA"/>
        </w:rPr>
        <w:t>小时之内向仲裁组提出申诉。选拔赛采取两级仲裁机制。赛项设仲裁工作组，赛区设仲裁委员会。</w:t>
      </w:r>
      <w:r>
        <w:rPr>
          <w:rFonts w:hint="eastAsia"/>
          <w:kern w:val="2"/>
          <w:sz w:val="32"/>
          <w:szCs w:val="32"/>
          <w:lang w:val="en-US" w:bidi="ar-SA"/>
        </w:rPr>
        <w:t>酒店接待</w:t>
      </w:r>
      <w:r>
        <w:rPr>
          <w:kern w:val="2"/>
          <w:sz w:val="32"/>
          <w:szCs w:val="32"/>
          <w:lang w:val="en-US" w:bidi="ar-SA"/>
        </w:rPr>
        <w:t>项目组委会办公室选派人员参加赛区仲裁委员会工作。赛项仲裁工作组在接到申诉后的</w:t>
      </w:r>
      <w:r>
        <w:rPr>
          <w:rFonts w:hint="eastAsia"/>
          <w:kern w:val="2"/>
          <w:sz w:val="32"/>
          <w:szCs w:val="32"/>
          <w:lang w:val="en-US" w:eastAsia="zh-CN" w:bidi="ar-SA"/>
        </w:rPr>
        <w:t>1</w:t>
      </w:r>
      <w:r>
        <w:rPr>
          <w:kern w:val="2"/>
          <w:sz w:val="32"/>
          <w:szCs w:val="32"/>
          <w:lang w:val="en-US" w:bidi="ar-SA"/>
        </w:rPr>
        <w:t>小时内组织复议，并及时反馈复议结果。申诉方对复议结果仍有异议，可由领队向赛区仲裁委员会提出申诉。赛区仲裁委员会的仲裁结果为最终结果。</w:t>
      </w:r>
    </w:p>
    <w:p>
      <w:pPr>
        <w:pStyle w:val="2"/>
        <w:autoSpaceDE/>
        <w:autoSpaceDN/>
        <w:spacing w:line="600" w:lineRule="exact"/>
        <w:ind w:left="0" w:right="0" w:firstLine="640" w:firstLineChars="200"/>
        <w:jc w:val="both"/>
        <w:rPr>
          <w:rFonts w:ascii="黑体" w:hAnsi="黑体" w:eastAsia="黑体" w:cs="黑体"/>
          <w:b w:val="0"/>
          <w:kern w:val="44"/>
          <w:sz w:val="32"/>
          <w:szCs w:val="32"/>
          <w:lang w:val="en-US" w:bidi="ar-SA"/>
        </w:rPr>
      </w:pPr>
      <w:r>
        <w:rPr>
          <w:rFonts w:ascii="黑体" w:hAnsi="黑体" w:eastAsia="黑体" w:cs="黑体"/>
          <w:b w:val="0"/>
          <w:kern w:val="44"/>
          <w:sz w:val="32"/>
          <w:szCs w:val="32"/>
          <w:lang w:val="en-US" w:bidi="ar-SA"/>
        </w:rPr>
        <w:t>十</w:t>
      </w:r>
      <w:r>
        <w:rPr>
          <w:rFonts w:hint="eastAsia" w:ascii="黑体" w:hAnsi="黑体" w:eastAsia="黑体" w:cs="黑体"/>
          <w:b w:val="0"/>
          <w:kern w:val="44"/>
          <w:sz w:val="32"/>
          <w:szCs w:val="32"/>
          <w:lang w:val="en-US" w:bidi="ar-SA"/>
        </w:rPr>
        <w:t>五</w:t>
      </w:r>
      <w:r>
        <w:rPr>
          <w:rFonts w:ascii="黑体" w:hAnsi="黑体" w:eastAsia="黑体" w:cs="黑体"/>
          <w:b w:val="0"/>
          <w:kern w:val="44"/>
          <w:sz w:val="32"/>
          <w:szCs w:val="32"/>
          <w:lang w:val="en-US" w:bidi="ar-SA"/>
        </w:rPr>
        <w:t>、竞赛须知</w:t>
      </w:r>
    </w:p>
    <w:p>
      <w:pPr>
        <w:autoSpaceDE/>
        <w:autoSpaceDN/>
        <w:spacing w:line="600" w:lineRule="exact"/>
        <w:ind w:firstLine="640" w:firstLineChars="200"/>
        <w:jc w:val="both"/>
        <w:rPr>
          <w:kern w:val="2"/>
          <w:sz w:val="32"/>
          <w:szCs w:val="32"/>
          <w:lang w:val="en-US" w:bidi="ar-SA"/>
        </w:rPr>
      </w:pPr>
      <w:r>
        <w:rPr>
          <w:kern w:val="2"/>
          <w:sz w:val="32"/>
          <w:szCs w:val="32"/>
          <w:lang w:val="en-US" w:bidi="ar-SA"/>
        </w:rPr>
        <w:t>见附件</w:t>
      </w:r>
      <w:r>
        <w:rPr>
          <w:rFonts w:hint="eastAsia"/>
          <w:kern w:val="2"/>
          <w:sz w:val="32"/>
          <w:szCs w:val="32"/>
          <w:lang w:val="en-US" w:bidi="ar-SA"/>
        </w:rPr>
        <w:t>2</w:t>
      </w:r>
    </w:p>
    <w:p>
      <w:pPr>
        <w:pStyle w:val="2"/>
        <w:autoSpaceDE/>
        <w:autoSpaceDN/>
        <w:spacing w:line="600" w:lineRule="exact"/>
        <w:ind w:left="0" w:right="0" w:firstLine="640" w:firstLineChars="200"/>
        <w:jc w:val="both"/>
        <w:rPr>
          <w:rFonts w:ascii="黑体" w:hAnsi="黑体" w:eastAsia="黑体" w:cs="黑体"/>
          <w:b w:val="0"/>
          <w:kern w:val="44"/>
          <w:sz w:val="32"/>
          <w:szCs w:val="32"/>
          <w:lang w:val="en-US" w:bidi="ar-SA"/>
        </w:rPr>
      </w:pPr>
      <w:r>
        <w:rPr>
          <w:rFonts w:ascii="黑体" w:hAnsi="黑体" w:eastAsia="黑体" w:cs="黑体"/>
          <w:b w:val="0"/>
          <w:kern w:val="44"/>
          <w:sz w:val="32"/>
          <w:szCs w:val="32"/>
          <w:lang w:val="en-US" w:bidi="ar-SA"/>
        </w:rPr>
        <w:t>十</w:t>
      </w:r>
      <w:r>
        <w:rPr>
          <w:rFonts w:hint="eastAsia" w:ascii="黑体" w:hAnsi="黑体" w:eastAsia="黑体" w:cs="黑体"/>
          <w:b w:val="0"/>
          <w:kern w:val="44"/>
          <w:sz w:val="32"/>
          <w:szCs w:val="32"/>
          <w:lang w:val="en-US" w:bidi="ar-SA"/>
        </w:rPr>
        <w:t>六</w:t>
      </w:r>
      <w:r>
        <w:rPr>
          <w:rFonts w:ascii="黑体" w:hAnsi="黑体" w:eastAsia="黑体" w:cs="黑体"/>
          <w:b w:val="0"/>
          <w:kern w:val="44"/>
          <w:sz w:val="32"/>
          <w:szCs w:val="32"/>
          <w:lang w:val="en-US" w:bidi="ar-SA"/>
        </w:rPr>
        <w:t>、资源转化</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1.</w:t>
      </w:r>
      <w:r>
        <w:rPr>
          <w:kern w:val="2"/>
          <w:sz w:val="32"/>
          <w:szCs w:val="32"/>
          <w:lang w:val="en-US" w:bidi="ar-SA"/>
        </w:rPr>
        <w:t>本赛项资源转化工作由</w:t>
      </w:r>
      <w:r>
        <w:rPr>
          <w:rFonts w:hint="eastAsia"/>
          <w:kern w:val="2"/>
          <w:sz w:val="32"/>
          <w:szCs w:val="32"/>
          <w:lang w:val="en-US" w:bidi="ar-SA"/>
        </w:rPr>
        <w:t>酒店接待</w:t>
      </w:r>
      <w:r>
        <w:rPr>
          <w:kern w:val="2"/>
          <w:sz w:val="32"/>
          <w:szCs w:val="32"/>
          <w:lang w:val="en-US" w:bidi="ar-SA"/>
        </w:rPr>
        <w:t>项目组委会负责，于赛后30日内向大赛组委会办公室提交资源转化方案，半年内完成资源转化工作。</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2.</w:t>
      </w:r>
      <w:r>
        <w:rPr>
          <w:kern w:val="2"/>
          <w:sz w:val="32"/>
          <w:szCs w:val="32"/>
          <w:lang w:val="en-US" w:bidi="ar-SA"/>
        </w:rPr>
        <w:t>赛项资源转化的内容包括本赛项竞赛全过程的各类资源。做到赛项资源转化成果应符合行业标准、契合课程标准、突出技能特色、展现竞赛优势，形成满足职业教育教学需求、体现先进教学模式、反映职业教育先进水平的共享性职业教育教学资源。</w:t>
      </w:r>
    </w:p>
    <w:p>
      <w:pPr>
        <w:autoSpaceDE/>
        <w:autoSpaceDN/>
        <w:spacing w:line="600" w:lineRule="exact"/>
        <w:ind w:firstLine="640" w:firstLineChars="200"/>
        <w:jc w:val="both"/>
        <w:rPr>
          <w:rFonts w:hint="eastAsia" w:eastAsia="仿宋"/>
          <w:kern w:val="2"/>
          <w:sz w:val="32"/>
          <w:szCs w:val="32"/>
          <w:lang w:val="en-US" w:eastAsia="zh-CN" w:bidi="ar-SA"/>
        </w:rPr>
      </w:pPr>
      <w:r>
        <w:rPr>
          <w:rFonts w:hint="eastAsia"/>
          <w:kern w:val="2"/>
          <w:sz w:val="32"/>
          <w:szCs w:val="32"/>
          <w:lang w:val="en-US" w:bidi="ar-SA"/>
        </w:rPr>
        <w:t>3.</w:t>
      </w:r>
      <w:r>
        <w:rPr>
          <w:kern w:val="2"/>
          <w:sz w:val="32"/>
          <w:szCs w:val="32"/>
          <w:lang w:val="en-US" w:bidi="ar-SA"/>
        </w:rPr>
        <w:t>本赛项资源转化成果包含基本资源和拓展资源，充分体现本赛项技能特点，并符合技术标准</w:t>
      </w:r>
      <w:r>
        <w:rPr>
          <w:rFonts w:hint="eastAsia"/>
          <w:kern w:val="2"/>
          <w:sz w:val="32"/>
          <w:szCs w:val="32"/>
          <w:lang w:val="en-US" w:eastAsia="zh-CN" w:bidi="ar-SA"/>
        </w:rPr>
        <w:t>。</w:t>
      </w:r>
    </w:p>
    <w:p>
      <w:pPr>
        <w:widowControl/>
        <w:autoSpaceDE/>
        <w:autoSpaceDN/>
        <w:rPr>
          <w:kern w:val="2"/>
          <w:sz w:val="32"/>
          <w:szCs w:val="32"/>
          <w:lang w:val="en-US" w:bidi="ar-SA"/>
        </w:rPr>
      </w:pPr>
      <w:r>
        <w:rPr>
          <w:kern w:val="2"/>
          <w:sz w:val="32"/>
          <w:szCs w:val="32"/>
          <w:lang w:val="en-US" w:bidi="ar-SA"/>
        </w:rPr>
        <w:br w:type="page"/>
      </w:r>
    </w:p>
    <w:p>
      <w:pPr>
        <w:autoSpaceDE/>
        <w:autoSpaceDN/>
        <w:spacing w:line="600" w:lineRule="exact"/>
        <w:ind w:firstLine="640" w:firstLineChars="200"/>
        <w:jc w:val="both"/>
        <w:rPr>
          <w:kern w:val="2"/>
          <w:sz w:val="32"/>
          <w:szCs w:val="32"/>
          <w:lang w:val="en-US" w:bidi="ar-SA"/>
        </w:rPr>
      </w:pPr>
      <w:r>
        <w:rPr>
          <w:kern w:val="2"/>
          <w:sz w:val="32"/>
          <w:szCs w:val="32"/>
          <w:lang w:val="en-US" w:bidi="ar-SA"/>
        </w:rPr>
        <w:t>附件：</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1.第46届世界技能大赛酒店接项目湖北省选拔赛防疫防控工作方案</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2.</w:t>
      </w:r>
      <w:r>
        <w:rPr>
          <w:kern w:val="2"/>
          <w:sz w:val="32"/>
          <w:szCs w:val="32"/>
          <w:lang w:val="en-US" w:bidi="ar-SA"/>
        </w:rPr>
        <w:t>第 4</w:t>
      </w:r>
      <w:r>
        <w:rPr>
          <w:rFonts w:hint="eastAsia"/>
          <w:kern w:val="2"/>
          <w:sz w:val="32"/>
          <w:szCs w:val="32"/>
          <w:lang w:val="en-US" w:bidi="ar-SA"/>
        </w:rPr>
        <w:t>6</w:t>
      </w:r>
      <w:r>
        <w:rPr>
          <w:kern w:val="2"/>
          <w:sz w:val="32"/>
          <w:szCs w:val="32"/>
          <w:lang w:val="en-US" w:bidi="ar-SA"/>
        </w:rPr>
        <w:t xml:space="preserve"> 届世界技能大赛湖北省选拔赛</w:t>
      </w:r>
      <w:r>
        <w:rPr>
          <w:rFonts w:hint="eastAsia"/>
          <w:kern w:val="2"/>
          <w:sz w:val="32"/>
          <w:szCs w:val="32"/>
          <w:lang w:val="en-US" w:bidi="ar-SA"/>
        </w:rPr>
        <w:t>酒店接待项目</w:t>
      </w:r>
      <w:r>
        <w:rPr>
          <w:kern w:val="2"/>
          <w:sz w:val="32"/>
          <w:szCs w:val="32"/>
          <w:lang w:val="en-US" w:bidi="ar-SA"/>
        </w:rPr>
        <w:t>比赛须知</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3.</w:t>
      </w:r>
      <w:r>
        <w:rPr>
          <w:kern w:val="2"/>
          <w:sz w:val="32"/>
          <w:szCs w:val="32"/>
          <w:lang w:val="en-US" w:bidi="ar-SA"/>
        </w:rPr>
        <w:t>第 4</w:t>
      </w:r>
      <w:r>
        <w:rPr>
          <w:rFonts w:hint="eastAsia"/>
          <w:kern w:val="2"/>
          <w:sz w:val="32"/>
          <w:szCs w:val="32"/>
          <w:lang w:val="en-US" w:bidi="ar-SA"/>
        </w:rPr>
        <w:t>6</w:t>
      </w:r>
      <w:r>
        <w:rPr>
          <w:kern w:val="2"/>
          <w:sz w:val="32"/>
          <w:szCs w:val="32"/>
          <w:lang w:val="en-US" w:bidi="ar-SA"/>
        </w:rPr>
        <w:t xml:space="preserve"> 届世界技能大赛湖北省选拔赛参赛代表队信息汇总表</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4.交通</w:t>
      </w:r>
      <w:r>
        <w:rPr>
          <w:kern w:val="2"/>
          <w:sz w:val="32"/>
          <w:szCs w:val="32"/>
          <w:lang w:val="en-US" w:bidi="ar-SA"/>
        </w:rPr>
        <w:t>路线</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5.</w:t>
      </w:r>
      <w:r>
        <w:rPr>
          <w:kern w:val="2"/>
          <w:sz w:val="32"/>
          <w:szCs w:val="32"/>
          <w:lang w:val="en-US" w:bidi="ar-SA"/>
        </w:rPr>
        <w:t>校园导向图</w:t>
      </w:r>
    </w:p>
    <w:p>
      <w:pPr>
        <w:autoSpaceDE/>
        <w:autoSpaceDN/>
        <w:spacing w:line="600" w:lineRule="exact"/>
        <w:ind w:firstLine="640" w:firstLineChars="200"/>
        <w:jc w:val="right"/>
        <w:rPr>
          <w:kern w:val="2"/>
          <w:sz w:val="32"/>
          <w:szCs w:val="32"/>
          <w:lang w:val="en-US" w:bidi="ar-SA"/>
        </w:rPr>
      </w:pPr>
    </w:p>
    <w:p>
      <w:pPr>
        <w:autoSpaceDE/>
        <w:autoSpaceDN/>
        <w:spacing w:line="600" w:lineRule="exact"/>
        <w:ind w:firstLine="640" w:firstLineChars="200"/>
        <w:jc w:val="right"/>
        <w:rPr>
          <w:kern w:val="2"/>
          <w:sz w:val="32"/>
          <w:szCs w:val="32"/>
          <w:lang w:val="en-US" w:bidi="ar-SA"/>
        </w:rPr>
      </w:pPr>
    </w:p>
    <w:p>
      <w:pPr>
        <w:autoSpaceDE/>
        <w:autoSpaceDN/>
        <w:spacing w:line="600" w:lineRule="exact"/>
        <w:ind w:firstLine="640" w:firstLineChars="200"/>
        <w:jc w:val="right"/>
        <w:rPr>
          <w:kern w:val="2"/>
          <w:sz w:val="32"/>
          <w:szCs w:val="32"/>
          <w:lang w:val="en-US" w:bidi="ar-SA"/>
        </w:rPr>
      </w:pPr>
      <w:r>
        <w:rPr>
          <w:rFonts w:hint="eastAsia"/>
          <w:kern w:val="2"/>
          <w:sz w:val="32"/>
          <w:szCs w:val="32"/>
          <w:lang w:val="en-US" w:bidi="ar-SA"/>
        </w:rPr>
        <w:t>武汉职业技术学院</w:t>
      </w:r>
    </w:p>
    <w:p>
      <w:pPr>
        <w:autoSpaceDE/>
        <w:autoSpaceDN/>
        <w:spacing w:line="600" w:lineRule="exact"/>
        <w:ind w:firstLine="640" w:firstLineChars="200"/>
        <w:jc w:val="right"/>
        <w:rPr>
          <w:kern w:val="2"/>
          <w:sz w:val="32"/>
          <w:szCs w:val="32"/>
          <w:lang w:val="en-US" w:bidi="ar-SA"/>
        </w:rPr>
      </w:pPr>
      <w:r>
        <w:rPr>
          <w:kern w:val="2"/>
          <w:sz w:val="32"/>
          <w:szCs w:val="32"/>
          <w:lang w:val="en-US" w:bidi="ar-SA"/>
        </w:rPr>
        <w:t>20</w:t>
      </w:r>
      <w:r>
        <w:rPr>
          <w:rFonts w:hint="eastAsia"/>
          <w:kern w:val="2"/>
          <w:sz w:val="32"/>
          <w:szCs w:val="32"/>
          <w:lang w:val="en-US" w:bidi="ar-SA"/>
        </w:rPr>
        <w:t>20</w:t>
      </w:r>
      <w:r>
        <w:rPr>
          <w:kern w:val="2"/>
          <w:sz w:val="32"/>
          <w:szCs w:val="32"/>
          <w:lang w:val="en-US" w:bidi="ar-SA"/>
        </w:rPr>
        <w:t xml:space="preserve">年 </w:t>
      </w:r>
      <w:r>
        <w:rPr>
          <w:rFonts w:hint="eastAsia"/>
          <w:kern w:val="2"/>
          <w:sz w:val="32"/>
          <w:szCs w:val="32"/>
          <w:lang w:val="en-US" w:bidi="ar-SA"/>
        </w:rPr>
        <w:t>6</w:t>
      </w:r>
      <w:r>
        <w:rPr>
          <w:kern w:val="2"/>
          <w:sz w:val="32"/>
          <w:szCs w:val="32"/>
          <w:lang w:val="en-US" w:bidi="ar-SA"/>
        </w:rPr>
        <w:t xml:space="preserve"> 月</w:t>
      </w:r>
    </w:p>
    <w:p>
      <w:pPr>
        <w:jc w:val="right"/>
      </w:pPr>
    </w:p>
    <w:p>
      <w:pPr>
        <w:spacing w:before="49"/>
        <w:rPr>
          <w:rFonts w:ascii="黑体" w:eastAsia="黑体"/>
          <w:spacing w:val="-25"/>
          <w:sz w:val="30"/>
          <w:lang w:val="en-US"/>
        </w:rPr>
      </w:pPr>
    </w:p>
    <w:p>
      <w:pPr>
        <w:spacing w:before="49"/>
        <w:rPr>
          <w:rFonts w:ascii="黑体" w:eastAsia="黑体"/>
          <w:spacing w:val="-25"/>
          <w:sz w:val="30"/>
          <w:lang w:val="en-US"/>
        </w:rPr>
      </w:pPr>
    </w:p>
    <w:p>
      <w:pPr>
        <w:spacing w:before="49"/>
        <w:rPr>
          <w:rFonts w:ascii="黑体" w:eastAsia="黑体"/>
          <w:spacing w:val="-25"/>
          <w:sz w:val="30"/>
          <w:lang w:val="en-US"/>
        </w:rPr>
      </w:pPr>
    </w:p>
    <w:p>
      <w:pPr>
        <w:spacing w:before="49"/>
        <w:rPr>
          <w:rFonts w:ascii="黑体" w:eastAsia="黑体"/>
          <w:spacing w:val="-25"/>
          <w:sz w:val="30"/>
          <w:lang w:val="en-US"/>
        </w:rPr>
      </w:pPr>
    </w:p>
    <w:p>
      <w:pPr>
        <w:spacing w:before="49"/>
        <w:rPr>
          <w:rFonts w:ascii="黑体" w:eastAsia="黑体"/>
          <w:spacing w:val="-25"/>
          <w:sz w:val="30"/>
          <w:lang w:val="en-US"/>
        </w:rPr>
      </w:pPr>
    </w:p>
    <w:p>
      <w:pPr>
        <w:spacing w:before="49"/>
        <w:rPr>
          <w:rFonts w:ascii="黑体" w:eastAsia="黑体"/>
          <w:spacing w:val="-25"/>
          <w:sz w:val="30"/>
          <w:lang w:val="en-US"/>
        </w:rPr>
      </w:pPr>
    </w:p>
    <w:p>
      <w:pPr>
        <w:spacing w:before="49"/>
        <w:rPr>
          <w:rFonts w:ascii="黑体" w:eastAsia="黑体"/>
          <w:spacing w:val="-25"/>
          <w:sz w:val="30"/>
          <w:lang w:val="en-US"/>
        </w:rPr>
      </w:pPr>
    </w:p>
    <w:p>
      <w:pPr>
        <w:spacing w:before="49"/>
        <w:rPr>
          <w:rFonts w:ascii="黑体" w:eastAsia="黑体"/>
          <w:spacing w:val="-25"/>
          <w:sz w:val="30"/>
          <w:lang w:val="en-US"/>
        </w:rPr>
      </w:pPr>
    </w:p>
    <w:p>
      <w:pPr>
        <w:spacing w:before="49"/>
        <w:rPr>
          <w:rFonts w:ascii="黑体" w:eastAsia="黑体"/>
          <w:spacing w:val="-25"/>
          <w:sz w:val="30"/>
          <w:lang w:val="en-US"/>
        </w:rPr>
      </w:pPr>
    </w:p>
    <w:p>
      <w:pPr>
        <w:widowControl/>
        <w:autoSpaceDE/>
        <w:autoSpaceDN/>
        <w:rPr>
          <w:rFonts w:ascii="黑体" w:eastAsia="黑体"/>
          <w:spacing w:val="-25"/>
          <w:sz w:val="30"/>
          <w:lang w:val="en-US"/>
        </w:rPr>
      </w:pPr>
      <w:r>
        <w:rPr>
          <w:rFonts w:ascii="黑体" w:eastAsia="黑体"/>
          <w:spacing w:val="-25"/>
          <w:sz w:val="30"/>
          <w:lang w:val="en-US"/>
        </w:rPr>
        <w:br w:type="page"/>
      </w:r>
    </w:p>
    <w:p>
      <w:pPr>
        <w:autoSpaceDE/>
        <w:autoSpaceDN/>
        <w:spacing w:line="600" w:lineRule="exact"/>
        <w:jc w:val="both"/>
        <w:rPr>
          <w:rFonts w:ascii="黑体" w:hAnsi="黑体" w:eastAsia="黑体" w:cstheme="minorBidi"/>
          <w:kern w:val="2"/>
          <w:sz w:val="32"/>
          <w:szCs w:val="32"/>
          <w:lang w:val="en-US" w:bidi="ar-SA"/>
        </w:rPr>
      </w:pPr>
      <w:r>
        <w:rPr>
          <w:rFonts w:hint="eastAsia" w:ascii="黑体" w:hAnsi="黑体" w:eastAsia="黑体" w:cstheme="minorBidi"/>
          <w:kern w:val="2"/>
          <w:sz w:val="32"/>
          <w:szCs w:val="32"/>
          <w:lang w:val="en-US" w:bidi="ar-SA"/>
        </w:rPr>
        <w:t>附件1：</w:t>
      </w:r>
    </w:p>
    <w:p>
      <w:pPr>
        <w:autoSpaceDE/>
        <w:autoSpaceDN/>
        <w:spacing w:line="600" w:lineRule="exact"/>
        <w:jc w:val="center"/>
        <w:rPr>
          <w:rFonts w:ascii="方正小标宋简体" w:eastAsia="方正小标宋简体" w:cstheme="minorBidi"/>
          <w:kern w:val="2"/>
          <w:sz w:val="44"/>
          <w:szCs w:val="44"/>
          <w:lang w:val="en-US" w:bidi="ar-SA"/>
        </w:rPr>
      </w:pPr>
      <w:r>
        <w:rPr>
          <w:rFonts w:hint="eastAsia" w:ascii="方正小标宋简体" w:eastAsia="方正小标宋简体" w:cstheme="minorBidi"/>
          <w:kern w:val="2"/>
          <w:sz w:val="44"/>
          <w:szCs w:val="44"/>
          <w:lang w:val="en-US" w:bidi="ar-SA"/>
        </w:rPr>
        <w:t>第46届世界技能大赛酒店接项目湖北省</w:t>
      </w:r>
    </w:p>
    <w:p>
      <w:pPr>
        <w:autoSpaceDE/>
        <w:autoSpaceDN/>
        <w:spacing w:line="600" w:lineRule="exact"/>
        <w:jc w:val="center"/>
        <w:rPr>
          <w:rFonts w:ascii="方正小标宋简体" w:eastAsia="方正小标宋简体" w:cstheme="minorBidi"/>
          <w:kern w:val="2"/>
          <w:sz w:val="44"/>
          <w:szCs w:val="44"/>
          <w:lang w:val="en-US" w:bidi="ar-SA"/>
        </w:rPr>
      </w:pPr>
      <w:r>
        <w:rPr>
          <w:rFonts w:hint="eastAsia" w:ascii="方正小标宋简体" w:eastAsia="方正小标宋简体" w:cstheme="minorBidi"/>
          <w:kern w:val="2"/>
          <w:sz w:val="44"/>
          <w:szCs w:val="44"/>
          <w:lang w:val="en-US" w:bidi="ar-SA"/>
        </w:rPr>
        <w:t>选拔赛防疫防控工作方案</w:t>
      </w:r>
    </w:p>
    <w:p>
      <w:pPr>
        <w:autoSpaceDE/>
        <w:autoSpaceDN/>
        <w:spacing w:line="600" w:lineRule="exact"/>
        <w:ind w:firstLine="640"/>
        <w:jc w:val="both"/>
        <w:rPr>
          <w:rFonts w:cstheme="minorBidi"/>
          <w:kern w:val="2"/>
          <w:sz w:val="32"/>
          <w:szCs w:val="32"/>
          <w:lang w:val="en-US" w:bidi="ar-SA"/>
        </w:rPr>
      </w:pPr>
      <w:r>
        <w:rPr>
          <w:rFonts w:hint="eastAsia" w:cstheme="minorBidi"/>
          <w:kern w:val="2"/>
          <w:sz w:val="32"/>
          <w:szCs w:val="32"/>
          <w:lang w:val="en-US" w:bidi="ar-SA"/>
        </w:rPr>
        <w:t>根据湖北省、武汉市统一部署，为全面贯彻落实省相关部门精神，以“战时体制”切实做好关于第46届世界技能大赛酒店接待项目湖北省选拔赛的疫情防控工作，确保选手与工作人员生命安全的前提下，顺利完成第46届世界技能大赛酒店接项目湖北省选拔赛工作，特制定本防疫防控工作方案。</w:t>
      </w:r>
    </w:p>
    <w:p>
      <w:pPr>
        <w:pStyle w:val="3"/>
        <w:autoSpaceDE/>
        <w:autoSpaceDN/>
        <w:spacing w:line="600" w:lineRule="exact"/>
        <w:ind w:left="0" w:firstLine="640" w:firstLineChars="200"/>
        <w:jc w:val="both"/>
        <w:rPr>
          <w:rFonts w:ascii="楷体" w:hAnsi="楷体" w:eastAsia="楷体" w:cs="楷体"/>
          <w:b w:val="0"/>
          <w:kern w:val="2"/>
          <w:lang w:val="en-US" w:bidi="ar-SA"/>
        </w:rPr>
      </w:pPr>
      <w:r>
        <w:rPr>
          <w:rFonts w:hint="eastAsia" w:ascii="黑体" w:hAnsi="黑体" w:eastAsia="黑体" w:cs="黑体"/>
          <w:b w:val="0"/>
          <w:kern w:val="44"/>
          <w:lang w:val="en-US" w:bidi="ar-SA"/>
        </w:rPr>
        <w:t>一、组织保障</w:t>
      </w:r>
    </w:p>
    <w:p>
      <w:pPr>
        <w:pStyle w:val="3"/>
        <w:autoSpaceDE/>
        <w:autoSpaceDN/>
        <w:spacing w:line="600" w:lineRule="exact"/>
        <w:ind w:left="0" w:firstLine="640" w:firstLineChars="200"/>
        <w:jc w:val="both"/>
        <w:rPr>
          <w:rFonts w:ascii="楷体" w:hAnsi="楷体" w:eastAsia="楷体" w:cs="楷体"/>
          <w:b w:val="0"/>
          <w:kern w:val="2"/>
          <w:lang w:val="en-US" w:bidi="ar-SA"/>
        </w:rPr>
      </w:pPr>
      <w:r>
        <w:rPr>
          <w:rFonts w:hint="eastAsia" w:ascii="楷体" w:hAnsi="楷体" w:eastAsia="楷体" w:cs="楷体"/>
          <w:b w:val="0"/>
          <w:kern w:val="2"/>
          <w:lang w:val="en-US" w:bidi="ar-SA"/>
        </w:rPr>
        <w:t>（一）加强组织领导，落实主体责任</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在学校新冠肺炎疫情防控工作领导小组的指导下，第46届世界技能大赛酒店接项目湖北省选拔赛期间的防疫防控工作由学院新冠肺炎疫情防控领导小组总体安排和部署，学院党政领导亲自挂帅，严格按照主体责任落实各项防控措施。</w:t>
      </w:r>
    </w:p>
    <w:p>
      <w:pPr>
        <w:pStyle w:val="3"/>
        <w:autoSpaceDE/>
        <w:autoSpaceDN/>
        <w:spacing w:line="600" w:lineRule="exact"/>
        <w:ind w:left="0" w:firstLine="640" w:firstLineChars="200"/>
        <w:jc w:val="both"/>
        <w:rPr>
          <w:rFonts w:ascii="仿宋_GB2312" w:hAnsi="仿宋_GB2312" w:eastAsia="仿宋_GB2312"/>
          <w:sz w:val="28"/>
          <w:szCs w:val="28"/>
        </w:rPr>
      </w:pPr>
      <w:r>
        <w:rPr>
          <w:rFonts w:hint="eastAsia" w:ascii="楷体" w:hAnsi="楷体" w:eastAsia="楷体" w:cs="楷体"/>
          <w:b w:val="0"/>
          <w:kern w:val="2"/>
          <w:lang w:val="en-US" w:bidi="ar-SA"/>
        </w:rPr>
        <w:t>（二）调整测试流程，确保安全有序</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结合疫情防控的具体要求，调整竞赛流程，确保竞赛工作的每个环节符合疫情防控的要求，有效保护选手与工作人员的生命健康。</w:t>
      </w:r>
    </w:p>
    <w:p>
      <w:pPr>
        <w:pStyle w:val="3"/>
        <w:autoSpaceDE/>
        <w:autoSpaceDN/>
        <w:spacing w:line="600" w:lineRule="exact"/>
        <w:ind w:left="0" w:firstLine="640" w:firstLineChars="200"/>
        <w:jc w:val="both"/>
        <w:rPr>
          <w:rFonts w:ascii="楷体" w:hAnsi="楷体" w:eastAsia="楷体" w:cs="楷体"/>
          <w:b w:val="0"/>
          <w:kern w:val="2"/>
          <w:lang w:val="en-US" w:bidi="ar-SA"/>
        </w:rPr>
      </w:pPr>
      <w:r>
        <w:rPr>
          <w:rFonts w:hint="eastAsia" w:ascii="楷体" w:hAnsi="楷体" w:eastAsia="楷体" w:cs="楷体"/>
          <w:b w:val="0"/>
          <w:kern w:val="2"/>
          <w:lang w:val="en-US" w:bidi="ar-SA"/>
        </w:rPr>
        <w:t>（三）加强联防联控，确保无缝对接</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积极寻求学校相关职能部门的支持，与送校医院、疾控中心、定点医院提前联系沟通，提前告知竞赛安排，提请做好防控预案。同时，在赛前，组织全体工作人员开展疫情防控培训，开展防控演习。</w:t>
      </w:r>
    </w:p>
    <w:p>
      <w:pPr>
        <w:pStyle w:val="3"/>
        <w:autoSpaceDE/>
        <w:autoSpaceDN/>
        <w:spacing w:line="600" w:lineRule="exact"/>
        <w:ind w:left="0" w:firstLine="640" w:firstLineChars="200"/>
        <w:jc w:val="both"/>
        <w:rPr>
          <w:rFonts w:ascii="黑体" w:hAnsi="黑体" w:eastAsia="黑体" w:cs="黑体"/>
          <w:b w:val="0"/>
          <w:kern w:val="44"/>
          <w:lang w:val="en-US" w:bidi="ar-SA"/>
        </w:rPr>
      </w:pPr>
      <w:r>
        <w:rPr>
          <w:rFonts w:hint="eastAsia" w:ascii="黑体" w:hAnsi="黑体" w:eastAsia="黑体" w:cs="黑体"/>
          <w:b w:val="0"/>
          <w:kern w:val="44"/>
          <w:lang w:val="en-US" w:bidi="ar-SA"/>
        </w:rPr>
        <w:t>二、人员防控措施</w:t>
      </w:r>
    </w:p>
    <w:p>
      <w:pPr>
        <w:pStyle w:val="3"/>
        <w:autoSpaceDE/>
        <w:autoSpaceDN/>
        <w:spacing w:line="600" w:lineRule="exact"/>
        <w:ind w:left="0" w:firstLine="640" w:firstLineChars="200"/>
        <w:jc w:val="both"/>
        <w:rPr>
          <w:rFonts w:ascii="楷体" w:hAnsi="楷体" w:eastAsia="楷体" w:cs="楷体"/>
          <w:b w:val="0"/>
          <w:kern w:val="2"/>
          <w:lang w:val="en-US" w:bidi="ar-SA"/>
        </w:rPr>
      </w:pPr>
      <w:r>
        <w:rPr>
          <w:rFonts w:hint="eastAsia" w:ascii="楷体" w:hAnsi="楷体" w:eastAsia="楷体" w:cs="楷体"/>
          <w:b w:val="0"/>
          <w:kern w:val="2"/>
          <w:lang w:val="en-US" w:bidi="ar-SA"/>
        </w:rPr>
        <w:t>（一）严格压降人员聚集</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1.要求各参赛单位陪同人员不超过3名。</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2.候考室等聚集场地，人数上限为30人。</w:t>
      </w:r>
    </w:p>
    <w:p>
      <w:pPr>
        <w:pStyle w:val="3"/>
        <w:autoSpaceDE/>
        <w:autoSpaceDN/>
        <w:spacing w:line="600" w:lineRule="exact"/>
        <w:ind w:left="0" w:firstLine="640" w:firstLineChars="200"/>
        <w:jc w:val="both"/>
        <w:rPr>
          <w:rFonts w:ascii="楷体" w:hAnsi="楷体" w:eastAsia="楷体" w:cs="楷体"/>
          <w:b w:val="0"/>
          <w:kern w:val="2"/>
          <w:lang w:val="en-US" w:bidi="ar-SA"/>
        </w:rPr>
      </w:pPr>
      <w:r>
        <w:rPr>
          <w:rFonts w:hint="eastAsia" w:ascii="楷体" w:hAnsi="楷体" w:eastAsia="楷体" w:cs="楷体"/>
          <w:b w:val="0"/>
          <w:kern w:val="2"/>
          <w:lang w:val="en-US" w:bidi="ar-SA"/>
        </w:rPr>
        <w:t>（二）落实各项检测要求</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1.所有选手必须提交有效的核酸检测报告方可参赛。</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2.全体裁判、工作人员、教练、指导教练及领队必须提交有效的核酸检测报告方可进入竞赛场所，且需统一填写《健康承诺书》，统一存档备查。</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3.校内工作人员在考试前2周执行体温报告制度，考前1周由学校组织统一进行核酸检测。</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4.所有人员进入考试区域时，再次检测体温、核验绿码。</w:t>
      </w:r>
    </w:p>
    <w:p>
      <w:pPr>
        <w:pStyle w:val="3"/>
        <w:autoSpaceDE/>
        <w:autoSpaceDN/>
        <w:spacing w:line="600" w:lineRule="exact"/>
        <w:ind w:left="0" w:firstLine="640" w:firstLineChars="200"/>
        <w:jc w:val="both"/>
        <w:rPr>
          <w:rFonts w:ascii="黑体" w:hAnsi="黑体" w:eastAsia="黑体" w:cs="黑体"/>
          <w:b w:val="0"/>
          <w:kern w:val="44"/>
          <w:lang w:val="en-US" w:bidi="ar-SA"/>
        </w:rPr>
      </w:pPr>
      <w:r>
        <w:rPr>
          <w:rFonts w:hint="eastAsia" w:ascii="黑体" w:hAnsi="黑体" w:eastAsia="黑体" w:cs="黑体"/>
          <w:b w:val="0"/>
          <w:kern w:val="44"/>
          <w:lang w:val="en-US" w:bidi="ar-SA"/>
        </w:rPr>
        <w:t>三、技术防控措施</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1.组织专业人员开展考试区域消杀工作，以半天为单位，在赛前、赛后各消杀一次，更衣室，洗手间、公共区域均不得遗漏。</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2.竞赛各个分场地均应配备充足的防疫物资，如口罩、免洗消毒液、一次性手套等。</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3.防疫物品按指定地点丢弃，并由专业人员进行回收。</w:t>
      </w:r>
    </w:p>
    <w:p>
      <w:pPr>
        <w:pStyle w:val="3"/>
        <w:autoSpaceDE/>
        <w:autoSpaceDN/>
        <w:spacing w:line="600" w:lineRule="exact"/>
        <w:ind w:left="0" w:firstLine="640" w:firstLineChars="200"/>
        <w:jc w:val="both"/>
        <w:rPr>
          <w:rFonts w:ascii="黑体" w:hAnsi="黑体" w:eastAsia="黑体" w:cs="黑体"/>
          <w:b w:val="0"/>
          <w:kern w:val="44"/>
          <w:lang w:val="en-US" w:bidi="ar-SA"/>
        </w:rPr>
      </w:pPr>
      <w:r>
        <w:rPr>
          <w:rFonts w:hint="eastAsia" w:ascii="黑体" w:hAnsi="黑体" w:eastAsia="黑体" w:cs="黑体"/>
          <w:b w:val="0"/>
          <w:kern w:val="44"/>
          <w:lang w:val="en-US" w:bidi="ar-SA"/>
        </w:rPr>
        <w:t>四、场地防控措施</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1.考生检录室外设置自主储物柜，供考生存放通讯工具及个人物品，严格做好消杀工作。</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2.建立“日报告”和“零报告”制度，竞赛期间每天向学校校新冠肺炎疫情防控领导小组报告防控情况。</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3.在考场附近就近设置临时等候区，入校排查时若出现发热等可疑症状，应由专人带至临时等候区，复测体温，及时联系带队老师和家长，做好基础防护后，按规定流程送发热门诊。定期常规消毒，若有可疑病例或发热人员进入，需在专业部门指导下进行消毒处理。</w:t>
      </w:r>
    </w:p>
    <w:p>
      <w:pPr>
        <w:spacing w:line="360" w:lineRule="auto"/>
        <w:ind w:firstLine="6400" w:firstLineChars="2000"/>
        <w:jc w:val="both"/>
        <w:rPr>
          <w:rFonts w:ascii="仿宋_GB2312" w:hAnsi="仿宋_GB2312" w:eastAsia="仿宋_GB2312"/>
          <w:sz w:val="32"/>
          <w:szCs w:val="32"/>
        </w:rPr>
      </w:pPr>
    </w:p>
    <w:p>
      <w:pPr>
        <w:autoSpaceDE/>
        <w:autoSpaceDN/>
        <w:spacing w:line="600" w:lineRule="exact"/>
        <w:ind w:firstLine="640" w:firstLineChars="200"/>
        <w:jc w:val="both"/>
        <w:rPr>
          <w:kern w:val="2"/>
          <w:sz w:val="32"/>
          <w:szCs w:val="32"/>
          <w:lang w:val="en-US" w:bidi="ar-SA"/>
        </w:rPr>
      </w:pPr>
    </w:p>
    <w:p>
      <w:pPr>
        <w:autoSpaceDE/>
        <w:autoSpaceDN/>
        <w:spacing w:line="600" w:lineRule="exact"/>
        <w:ind w:firstLine="640" w:firstLineChars="200"/>
        <w:jc w:val="right"/>
        <w:rPr>
          <w:kern w:val="2"/>
          <w:sz w:val="32"/>
          <w:szCs w:val="32"/>
          <w:lang w:val="en-US" w:bidi="ar-SA"/>
        </w:rPr>
      </w:pPr>
      <w:r>
        <w:rPr>
          <w:rFonts w:hint="eastAsia"/>
          <w:kern w:val="2"/>
          <w:sz w:val="32"/>
          <w:szCs w:val="32"/>
          <w:lang w:val="en-US" w:bidi="ar-SA"/>
        </w:rPr>
        <w:t>旅游与航空服务学院</w:t>
      </w:r>
    </w:p>
    <w:p>
      <w:pPr>
        <w:autoSpaceDE/>
        <w:autoSpaceDN/>
        <w:spacing w:line="600" w:lineRule="exact"/>
        <w:ind w:firstLine="640" w:firstLineChars="200"/>
        <w:jc w:val="right"/>
        <w:rPr>
          <w:kern w:val="2"/>
          <w:sz w:val="32"/>
          <w:szCs w:val="32"/>
          <w:lang w:val="en-US" w:bidi="ar-SA"/>
        </w:rPr>
      </w:pPr>
      <w:r>
        <w:rPr>
          <w:kern w:val="2"/>
          <w:sz w:val="32"/>
          <w:szCs w:val="32"/>
          <w:lang w:val="en-US" w:bidi="ar-SA"/>
        </w:rPr>
        <w:t>2020年</w:t>
      </w:r>
      <w:r>
        <w:rPr>
          <w:rFonts w:hint="eastAsia"/>
          <w:kern w:val="2"/>
          <w:sz w:val="32"/>
          <w:szCs w:val="32"/>
          <w:lang w:val="en-US" w:bidi="ar-SA"/>
        </w:rPr>
        <w:t>6</w:t>
      </w:r>
      <w:r>
        <w:rPr>
          <w:kern w:val="2"/>
          <w:sz w:val="32"/>
          <w:szCs w:val="32"/>
          <w:lang w:val="en-US" w:bidi="ar-SA"/>
        </w:rPr>
        <w:t>月</w:t>
      </w:r>
    </w:p>
    <w:p>
      <w:pPr>
        <w:widowControl/>
        <w:autoSpaceDE/>
        <w:autoSpaceDN/>
        <w:rPr>
          <w:kern w:val="2"/>
          <w:sz w:val="32"/>
          <w:szCs w:val="32"/>
          <w:lang w:val="en-US" w:bidi="ar-SA"/>
        </w:rPr>
      </w:pPr>
      <w:r>
        <w:rPr>
          <w:kern w:val="2"/>
          <w:sz w:val="32"/>
          <w:szCs w:val="32"/>
          <w:lang w:val="en-US" w:bidi="ar-SA"/>
        </w:rPr>
        <w:br w:type="page"/>
      </w:r>
    </w:p>
    <w:p>
      <w:pPr>
        <w:pStyle w:val="3"/>
        <w:autoSpaceDE/>
        <w:autoSpaceDN/>
        <w:spacing w:line="600" w:lineRule="exact"/>
        <w:ind w:left="0" w:firstLine="640" w:firstLineChars="200"/>
        <w:jc w:val="both"/>
        <w:rPr>
          <w:rFonts w:ascii="黑体" w:hAnsi="黑体" w:eastAsia="黑体" w:cstheme="minorBidi"/>
          <w:b w:val="0"/>
          <w:bCs w:val="0"/>
          <w:kern w:val="2"/>
          <w:lang w:val="en-US" w:bidi="ar-SA"/>
        </w:rPr>
      </w:pPr>
      <w:r>
        <w:rPr>
          <w:rFonts w:hint="eastAsia" w:ascii="黑体" w:hAnsi="黑体" w:eastAsia="黑体" w:cstheme="minorBidi"/>
          <w:b w:val="0"/>
          <w:bCs w:val="0"/>
          <w:kern w:val="2"/>
          <w:lang w:val="en-US" w:bidi="ar-SA"/>
        </w:rPr>
        <w:t>附件2</w:t>
      </w:r>
    </w:p>
    <w:p>
      <w:pPr>
        <w:autoSpaceDE/>
        <w:autoSpaceDN/>
        <w:spacing w:line="600" w:lineRule="exact"/>
        <w:jc w:val="center"/>
        <w:rPr>
          <w:rFonts w:hint="eastAsia" w:ascii="方正小标宋简体" w:eastAsia="方正小标宋简体" w:cstheme="minorBidi"/>
          <w:kern w:val="2"/>
          <w:sz w:val="44"/>
          <w:szCs w:val="44"/>
          <w:lang w:val="en-US" w:bidi="ar-SA"/>
        </w:rPr>
      </w:pPr>
      <w:r>
        <w:rPr>
          <w:rFonts w:hint="eastAsia" w:ascii="方正小标宋简体" w:eastAsia="方正小标宋简体" w:cstheme="minorBidi"/>
          <w:kern w:val="2"/>
          <w:sz w:val="44"/>
          <w:szCs w:val="44"/>
          <w:lang w:val="en-US" w:bidi="ar-SA"/>
        </w:rPr>
        <w:t>第46届世界技能大赛湖北省选拔赛酒店接待</w:t>
      </w:r>
    </w:p>
    <w:p>
      <w:pPr>
        <w:autoSpaceDE/>
        <w:autoSpaceDN/>
        <w:spacing w:line="600" w:lineRule="exact"/>
        <w:jc w:val="center"/>
        <w:rPr>
          <w:rFonts w:ascii="方正小标宋简体" w:eastAsia="方正小标宋简体" w:cstheme="minorBidi"/>
          <w:kern w:val="2"/>
          <w:sz w:val="44"/>
          <w:szCs w:val="44"/>
          <w:lang w:val="en-US" w:bidi="ar-SA"/>
        </w:rPr>
      </w:pPr>
      <w:r>
        <w:rPr>
          <w:rFonts w:hint="eastAsia" w:ascii="方正小标宋简体" w:eastAsia="方正小标宋简体" w:cstheme="minorBidi"/>
          <w:kern w:val="2"/>
          <w:sz w:val="44"/>
          <w:szCs w:val="44"/>
          <w:lang w:val="en-US" w:bidi="ar-SA"/>
        </w:rPr>
        <w:t>项目比赛须知</w:t>
      </w:r>
    </w:p>
    <w:p>
      <w:pPr>
        <w:pStyle w:val="3"/>
        <w:autoSpaceDE/>
        <w:autoSpaceDN/>
        <w:spacing w:line="600" w:lineRule="exact"/>
        <w:ind w:left="0" w:firstLine="640" w:firstLineChars="200"/>
        <w:jc w:val="both"/>
        <w:rPr>
          <w:rFonts w:ascii="黑体" w:hAnsi="黑体" w:eastAsia="黑体" w:cs="黑体"/>
          <w:b w:val="0"/>
          <w:kern w:val="44"/>
          <w:lang w:val="en-US" w:bidi="ar-SA"/>
        </w:rPr>
      </w:pPr>
      <w:r>
        <w:rPr>
          <w:rFonts w:ascii="黑体" w:hAnsi="黑体" w:eastAsia="黑体" w:cs="黑体"/>
          <w:b w:val="0"/>
          <w:kern w:val="44"/>
          <w:lang w:val="en-US" w:bidi="ar-SA"/>
        </w:rPr>
        <w:t>一、总则</w:t>
      </w:r>
    </w:p>
    <w:p>
      <w:pPr>
        <w:autoSpaceDE/>
        <w:autoSpaceDN/>
        <w:spacing w:line="600" w:lineRule="exact"/>
        <w:ind w:firstLine="640" w:firstLineChars="200"/>
        <w:jc w:val="both"/>
        <w:rPr>
          <w:kern w:val="2"/>
          <w:sz w:val="32"/>
          <w:szCs w:val="32"/>
          <w:lang w:val="en-US" w:bidi="ar-SA"/>
        </w:rPr>
      </w:pPr>
      <w:r>
        <w:rPr>
          <w:kern w:val="2"/>
          <w:sz w:val="32"/>
          <w:szCs w:val="32"/>
          <w:lang w:val="en-US" w:bidi="ar-SA"/>
        </w:rPr>
        <w:t>为贯彻“公正、公开、公平”的竞赛原则，保证第 4</w:t>
      </w:r>
      <w:r>
        <w:rPr>
          <w:rFonts w:hint="eastAsia"/>
          <w:kern w:val="2"/>
          <w:sz w:val="32"/>
          <w:szCs w:val="32"/>
          <w:lang w:val="en-US" w:bidi="ar-SA"/>
        </w:rPr>
        <w:t>6</w:t>
      </w:r>
      <w:r>
        <w:rPr>
          <w:kern w:val="2"/>
          <w:sz w:val="32"/>
          <w:szCs w:val="32"/>
          <w:lang w:val="en-US" w:bidi="ar-SA"/>
        </w:rPr>
        <w:t xml:space="preserve"> 届世界技能大赛湖北省选拔赛</w:t>
      </w:r>
      <w:r>
        <w:rPr>
          <w:rFonts w:hint="eastAsia"/>
          <w:kern w:val="2"/>
          <w:sz w:val="32"/>
          <w:szCs w:val="32"/>
          <w:lang w:val="en-US" w:bidi="ar-SA"/>
        </w:rPr>
        <w:t>酒店接待</w:t>
      </w:r>
      <w:r>
        <w:rPr>
          <w:kern w:val="2"/>
          <w:sz w:val="32"/>
          <w:szCs w:val="32"/>
          <w:lang w:val="en-US" w:bidi="ar-SA"/>
        </w:rPr>
        <w:t>项目顺利进行，特制定本须知。</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1.</w:t>
      </w:r>
      <w:r>
        <w:rPr>
          <w:kern w:val="2"/>
          <w:sz w:val="32"/>
          <w:szCs w:val="32"/>
          <w:lang w:val="en-US" w:bidi="ar-SA"/>
        </w:rPr>
        <w:t>严格遵守选拔赛组委会制定的各项竞赛规则和技术要求。</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2.</w:t>
      </w:r>
      <w:r>
        <w:rPr>
          <w:kern w:val="2"/>
          <w:sz w:val="32"/>
          <w:szCs w:val="32"/>
          <w:lang w:val="en-US" w:bidi="ar-SA"/>
        </w:rPr>
        <w:t>坚决服从选拔赛组委会和裁判员的指挥、管理。</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3.</w:t>
      </w:r>
      <w:r>
        <w:rPr>
          <w:kern w:val="2"/>
          <w:sz w:val="32"/>
          <w:szCs w:val="32"/>
          <w:lang w:val="en-US" w:bidi="ar-SA"/>
        </w:rPr>
        <w:t>尊重裁判和赛场工作人员，自觉遵守赛场纪律和秩序，文明参赛。</w:t>
      </w:r>
    </w:p>
    <w:p>
      <w:pPr>
        <w:pStyle w:val="3"/>
        <w:autoSpaceDE/>
        <w:autoSpaceDN/>
        <w:spacing w:line="600" w:lineRule="exact"/>
        <w:ind w:left="0" w:firstLine="640" w:firstLineChars="200"/>
        <w:jc w:val="both"/>
        <w:rPr>
          <w:rFonts w:ascii="黑体" w:hAnsi="黑体" w:eastAsia="黑体" w:cs="黑体"/>
          <w:b w:val="0"/>
          <w:kern w:val="44"/>
          <w:lang w:val="en-US" w:bidi="ar-SA"/>
        </w:rPr>
      </w:pPr>
      <w:r>
        <w:rPr>
          <w:rFonts w:ascii="黑体" w:hAnsi="黑体" w:eastAsia="黑体" w:cs="黑体"/>
          <w:b w:val="0"/>
          <w:kern w:val="44"/>
          <w:lang w:val="en-US" w:bidi="ar-SA"/>
        </w:rPr>
        <w:t>二、参赛队须知</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1.</w:t>
      </w:r>
      <w:r>
        <w:rPr>
          <w:kern w:val="2"/>
          <w:sz w:val="32"/>
          <w:szCs w:val="32"/>
          <w:lang w:val="en-US" w:bidi="ar-SA"/>
        </w:rPr>
        <w:t>熟悉竞赛规程，负责做好本参赛队选拔赛期间的管理工作， 负责本参赛队的参赛组织和与选拔赛的联络。</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2.</w:t>
      </w:r>
      <w:r>
        <w:rPr>
          <w:kern w:val="2"/>
          <w:sz w:val="32"/>
          <w:szCs w:val="32"/>
          <w:lang w:val="en-US" w:bidi="ar-SA"/>
        </w:rPr>
        <w:t>贯彻执行选拔赛各项规定，选拔赛期间不私自接触裁判。</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3.</w:t>
      </w:r>
      <w:r>
        <w:rPr>
          <w:kern w:val="2"/>
          <w:sz w:val="32"/>
          <w:szCs w:val="32"/>
          <w:lang w:val="en-US" w:bidi="ar-SA"/>
        </w:rPr>
        <w:t>准时参加赛前领队会议，并认真传达落实会议精神，确保参赛选手准时参加各项比赛及活动。</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4.</w:t>
      </w:r>
      <w:r>
        <w:rPr>
          <w:kern w:val="2"/>
          <w:sz w:val="32"/>
          <w:szCs w:val="32"/>
          <w:lang w:val="en-US" w:bidi="ar-SA"/>
        </w:rPr>
        <w:t>领队在比赛时需密切留意参赛选手的比赛时间，安排充足人员进行调度，避免出现因迟到而被取消比赛资格的现象。</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5.</w:t>
      </w:r>
      <w:r>
        <w:rPr>
          <w:kern w:val="2"/>
          <w:sz w:val="32"/>
          <w:szCs w:val="32"/>
          <w:lang w:val="en-US" w:bidi="ar-SA"/>
        </w:rPr>
        <w:t>对不符合选拔赛规定的设备、软件、工具，有失公正的评判、奖励以及工作人员的违规行为等，均可提出申诉。申诉须在专项选拔赛结束后</w:t>
      </w:r>
      <w:r>
        <w:rPr>
          <w:rFonts w:hint="eastAsia"/>
          <w:kern w:val="2"/>
          <w:sz w:val="32"/>
          <w:szCs w:val="32"/>
          <w:lang w:val="en-US" w:bidi="ar-SA"/>
        </w:rPr>
        <w:t>1</w:t>
      </w:r>
      <w:r>
        <w:rPr>
          <w:kern w:val="2"/>
          <w:sz w:val="32"/>
          <w:szCs w:val="32"/>
          <w:lang w:val="en-US" w:bidi="ar-SA"/>
        </w:rPr>
        <w:t xml:space="preserve"> 小时内提出，否则不予受理。</w:t>
      </w:r>
    </w:p>
    <w:p>
      <w:pPr>
        <w:autoSpaceDE/>
        <w:autoSpaceDN/>
        <w:spacing w:line="600" w:lineRule="exact"/>
        <w:ind w:firstLine="640" w:firstLineChars="200"/>
        <w:rPr>
          <w:kern w:val="2"/>
          <w:sz w:val="32"/>
          <w:szCs w:val="32"/>
          <w:lang w:val="en-US" w:bidi="ar-SA"/>
        </w:rPr>
        <w:sectPr>
          <w:footerReference r:id="rId3" w:type="default"/>
          <w:pgSz w:w="11910" w:h="16840"/>
          <w:pgMar w:top="1540" w:right="1300" w:bottom="1440" w:left="1300" w:header="0" w:footer="1243" w:gutter="0"/>
          <w:cols w:space="720" w:num="1"/>
        </w:sectPr>
      </w:pPr>
      <w:r>
        <w:rPr>
          <w:rFonts w:hint="eastAsia"/>
          <w:kern w:val="2"/>
          <w:sz w:val="32"/>
          <w:szCs w:val="32"/>
          <w:lang w:val="en-US" w:bidi="ar-SA"/>
        </w:rPr>
        <w:t>6.</w:t>
      </w:r>
      <w:r>
        <w:rPr>
          <w:kern w:val="2"/>
          <w:sz w:val="32"/>
          <w:szCs w:val="32"/>
          <w:lang w:val="en-US" w:bidi="ar-SA"/>
        </w:rPr>
        <w:t>领队应负责赛事活动期间本队所有选手的人身及财产安</w:t>
      </w:r>
      <w:r>
        <w:rPr>
          <w:rFonts w:hint="eastAsia"/>
          <w:kern w:val="2"/>
          <w:sz w:val="32"/>
          <w:szCs w:val="32"/>
          <w:lang w:val="en-US" w:bidi="ar-SA"/>
        </w:rPr>
        <w:t>全</w:t>
      </w:r>
      <w:r>
        <w:rPr>
          <w:kern w:val="2"/>
          <w:sz w:val="32"/>
          <w:szCs w:val="32"/>
          <w:lang w:val="en-US" w:bidi="ar-SA"/>
        </w:rPr>
        <w:t>发现意外事故，应及时向组委会报告</w:t>
      </w:r>
      <w:r>
        <w:rPr>
          <w:rFonts w:hint="eastAsia"/>
          <w:kern w:val="2"/>
          <w:sz w:val="32"/>
          <w:szCs w:val="32"/>
          <w:lang w:val="en-US" w:bidi="ar-SA"/>
        </w:rPr>
        <w:t>。</w:t>
      </w:r>
    </w:p>
    <w:p>
      <w:pPr>
        <w:autoSpaceDE/>
        <w:autoSpaceDN/>
        <w:spacing w:line="600" w:lineRule="exact"/>
        <w:ind w:firstLine="640" w:firstLineChars="200"/>
        <w:jc w:val="both"/>
        <w:rPr>
          <w:kern w:val="2"/>
          <w:sz w:val="32"/>
          <w:szCs w:val="32"/>
          <w:lang w:val="en-US" w:bidi="ar-SA"/>
        </w:rPr>
        <w:sectPr>
          <w:type w:val="continuous"/>
          <w:pgSz w:w="11910" w:h="16840"/>
          <w:pgMar w:top="1120" w:right="1300" w:bottom="280" w:left="1300" w:header="720" w:footer="720" w:gutter="0"/>
          <w:cols w:space="720" w:num="1"/>
        </w:sectPr>
      </w:pPr>
    </w:p>
    <w:p>
      <w:pPr>
        <w:pStyle w:val="3"/>
        <w:autoSpaceDE/>
        <w:autoSpaceDN/>
        <w:spacing w:line="600" w:lineRule="exact"/>
        <w:ind w:left="0" w:firstLine="640" w:firstLineChars="200"/>
        <w:jc w:val="both"/>
        <w:rPr>
          <w:rFonts w:ascii="黑体" w:hAnsi="黑体" w:eastAsia="黑体" w:cs="黑体"/>
          <w:b w:val="0"/>
          <w:kern w:val="44"/>
          <w:lang w:val="en-US" w:bidi="ar-SA"/>
        </w:rPr>
      </w:pPr>
      <w:r>
        <w:rPr>
          <w:rFonts w:ascii="黑体" w:hAnsi="黑体" w:eastAsia="黑体" w:cs="黑体"/>
          <w:b w:val="0"/>
          <w:kern w:val="44"/>
          <w:lang w:val="en-US" w:bidi="ar-SA"/>
        </w:rPr>
        <w:t>三、指导教师须知</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1.</w:t>
      </w:r>
      <w:r>
        <w:rPr>
          <w:kern w:val="2"/>
          <w:sz w:val="32"/>
          <w:szCs w:val="32"/>
          <w:lang w:val="en-US" w:bidi="ar-SA"/>
        </w:rPr>
        <w:t>比赛过程中，指导教师不得操作任何工具和设备，不得现场书写、传递任何资料给参赛选手。</w:t>
      </w:r>
    </w:p>
    <w:p>
      <w:pPr>
        <w:autoSpaceDE/>
        <w:autoSpaceDN/>
        <w:spacing w:line="600" w:lineRule="exact"/>
        <w:ind w:firstLine="640" w:firstLineChars="200"/>
        <w:jc w:val="both"/>
        <w:rPr>
          <w:sz w:val="28"/>
        </w:rPr>
      </w:pPr>
      <w:r>
        <w:rPr>
          <w:rFonts w:hint="eastAsia"/>
          <w:kern w:val="2"/>
          <w:sz w:val="32"/>
          <w:szCs w:val="32"/>
          <w:lang w:val="en-US" w:bidi="ar-SA"/>
        </w:rPr>
        <w:t>2.</w:t>
      </w:r>
      <w:r>
        <w:rPr>
          <w:kern w:val="2"/>
          <w:sz w:val="32"/>
          <w:szCs w:val="32"/>
          <w:lang w:val="en-US" w:bidi="ar-SA"/>
        </w:rPr>
        <w:t>贯彻执行选拔赛各项规定，选拔赛期间不私自接触裁判。</w:t>
      </w:r>
      <w:r>
        <w:rPr>
          <w:rFonts w:hint="eastAsia"/>
          <w:kern w:val="2"/>
          <w:sz w:val="32"/>
          <w:szCs w:val="32"/>
          <w:lang w:val="en-US" w:bidi="ar-SA"/>
        </w:rPr>
        <w:t xml:space="preserve">   </w:t>
      </w:r>
      <w:r>
        <w:rPr>
          <w:rFonts w:hint="eastAsia"/>
          <w:sz w:val="28"/>
        </w:rPr>
        <w:t xml:space="preserve">  </w:t>
      </w:r>
    </w:p>
    <w:p>
      <w:pPr>
        <w:pStyle w:val="3"/>
        <w:autoSpaceDE/>
        <w:autoSpaceDN/>
        <w:spacing w:line="600" w:lineRule="exact"/>
        <w:ind w:left="0" w:firstLine="640" w:firstLineChars="200"/>
        <w:jc w:val="both"/>
        <w:rPr>
          <w:rFonts w:ascii="黑体" w:hAnsi="黑体" w:eastAsia="黑体" w:cs="黑体"/>
          <w:b w:val="0"/>
          <w:kern w:val="44"/>
          <w:lang w:val="en-US" w:bidi="ar-SA"/>
        </w:rPr>
      </w:pPr>
      <w:r>
        <w:rPr>
          <w:rFonts w:hint="eastAsia" w:ascii="黑体" w:hAnsi="黑体" w:eastAsia="黑体" w:cs="黑体"/>
          <w:b w:val="0"/>
          <w:kern w:val="44"/>
          <w:lang w:val="en-US" w:bidi="ar-SA"/>
        </w:rPr>
        <w:t>四、参赛选手须知</w:t>
      </w:r>
      <w:bookmarkStart w:id="10" w:name="_GoBack"/>
      <w:bookmarkEnd w:id="10"/>
    </w:p>
    <w:p>
      <w:pPr>
        <w:pStyle w:val="3"/>
        <w:autoSpaceDE/>
        <w:autoSpaceDN/>
        <w:spacing w:line="600" w:lineRule="exact"/>
        <w:ind w:left="0" w:firstLine="640" w:firstLineChars="200"/>
        <w:jc w:val="both"/>
      </w:pPr>
      <w:r>
        <w:rPr>
          <w:rFonts w:ascii="楷体" w:hAnsi="楷体" w:eastAsia="楷体" w:cs="楷体"/>
          <w:b w:val="0"/>
          <w:kern w:val="2"/>
          <w:lang w:val="en-US" w:bidi="ar-SA"/>
        </w:rPr>
        <w:t>（一）准备阶段</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1.</w:t>
      </w:r>
      <w:r>
        <w:rPr>
          <w:kern w:val="2"/>
          <w:sz w:val="32"/>
          <w:szCs w:val="32"/>
          <w:lang w:val="en-US" w:bidi="ar-SA"/>
        </w:rPr>
        <w:t>参赛选手须认真填写报名表各项内容，提供个人真实身份证明，凡弄虚作假者，将取消其比赛资格。</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2.</w:t>
      </w:r>
      <w:r>
        <w:rPr>
          <w:kern w:val="2"/>
          <w:sz w:val="32"/>
          <w:szCs w:val="32"/>
          <w:lang w:val="en-US" w:bidi="ar-SA"/>
        </w:rPr>
        <w:t>参赛队按照选拔赛赛程安排和具体时间前往指定地点，各参赛选手凭选拔赛组委会颁发的参赛证和有效身份证件参加比赛及相关活动。</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3.</w:t>
      </w:r>
      <w:r>
        <w:rPr>
          <w:kern w:val="2"/>
          <w:sz w:val="32"/>
          <w:szCs w:val="32"/>
          <w:lang w:val="en-US" w:bidi="ar-SA"/>
        </w:rPr>
        <w:t>参赛选手进行操作比赛前须检录。检录时应出示本人身份证及参赛证，检录合格后方可参赛。凡未按时检录或检录不合格者取消参赛资格</w:t>
      </w:r>
      <w:r>
        <w:rPr>
          <w:rFonts w:hint="eastAsia"/>
          <w:kern w:val="2"/>
          <w:sz w:val="32"/>
          <w:szCs w:val="32"/>
          <w:lang w:val="en-US" w:bidi="ar-SA"/>
        </w:rPr>
        <w:t>。</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4.</w:t>
      </w:r>
      <w:r>
        <w:rPr>
          <w:kern w:val="2"/>
          <w:sz w:val="32"/>
          <w:szCs w:val="32"/>
          <w:lang w:val="en-US" w:bidi="ar-SA"/>
        </w:rPr>
        <w:t>参赛选手仪表规范，着装干净整洁、外观平整大方得体，女选手可适度化妆以符合岗位要求。</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5.</w:t>
      </w:r>
      <w:r>
        <w:rPr>
          <w:kern w:val="2"/>
          <w:sz w:val="32"/>
          <w:szCs w:val="32"/>
          <w:lang w:val="en-US" w:bidi="ar-SA"/>
        </w:rPr>
        <w:t>参赛选手应自觉遵守赛场纪律，服从裁判、听从指挥。</w:t>
      </w:r>
    </w:p>
    <w:p>
      <w:pPr>
        <w:pStyle w:val="3"/>
        <w:autoSpaceDE/>
        <w:autoSpaceDN/>
        <w:spacing w:line="600" w:lineRule="exact"/>
        <w:ind w:left="0" w:firstLine="640" w:firstLineChars="200"/>
        <w:jc w:val="both"/>
        <w:rPr>
          <w:rFonts w:ascii="楷体" w:hAnsi="楷体" w:eastAsia="楷体" w:cs="楷体"/>
          <w:b w:val="0"/>
          <w:kern w:val="2"/>
          <w:lang w:val="en-US" w:bidi="ar-SA"/>
        </w:rPr>
      </w:pPr>
      <w:r>
        <w:rPr>
          <w:rFonts w:hint="eastAsia" w:ascii="楷体" w:hAnsi="楷体" w:eastAsia="楷体" w:cs="楷体"/>
          <w:b w:val="0"/>
          <w:kern w:val="2"/>
          <w:lang w:val="en-US" w:bidi="ar-SA"/>
        </w:rPr>
        <w:t>（二）</w:t>
      </w:r>
      <w:r>
        <w:rPr>
          <w:rFonts w:ascii="楷体" w:hAnsi="楷体" w:eastAsia="楷体" w:cs="楷体"/>
          <w:b w:val="0"/>
          <w:kern w:val="2"/>
          <w:lang w:val="en-US" w:bidi="ar-SA"/>
        </w:rPr>
        <w:t>比赛阶段</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１.</w:t>
      </w:r>
      <w:r>
        <w:rPr>
          <w:kern w:val="2"/>
          <w:sz w:val="32"/>
          <w:szCs w:val="32"/>
          <w:lang w:val="en-US" w:bidi="ar-SA"/>
        </w:rPr>
        <w:t>比赛阶段选手按照比赛规定</w:t>
      </w:r>
      <w:r>
        <w:rPr>
          <w:rFonts w:hint="eastAsia"/>
          <w:kern w:val="2"/>
          <w:sz w:val="32"/>
          <w:szCs w:val="32"/>
          <w:lang w:val="en-US" w:bidi="ar-SA"/>
        </w:rPr>
        <w:t>七</w:t>
      </w:r>
      <w:r>
        <w:rPr>
          <w:kern w:val="2"/>
          <w:sz w:val="32"/>
          <w:szCs w:val="32"/>
          <w:lang w:val="en-US" w:bidi="ar-SA"/>
        </w:rPr>
        <w:t>个项目时间分别完成，裁判选拔操作时间到即停止操作，按选手完成部分打分，未完成部分不计成绩。</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２.</w:t>
      </w:r>
      <w:r>
        <w:rPr>
          <w:kern w:val="2"/>
          <w:sz w:val="32"/>
          <w:szCs w:val="32"/>
          <w:lang w:val="en-US" w:bidi="ar-SA"/>
        </w:rPr>
        <w:t>参赛选手必须佩带参赛证按照参赛时段提前 15 分钟检录进入比赛场地进行赛前准备，裁判员统一口令“开始准备”进行准备，每位选手准备时间为</w:t>
      </w:r>
      <w:r>
        <w:rPr>
          <w:rFonts w:hint="eastAsia"/>
          <w:kern w:val="2"/>
          <w:sz w:val="32"/>
          <w:szCs w:val="32"/>
          <w:lang w:val="en-US" w:bidi="ar-SA"/>
        </w:rPr>
        <w:t>1分钟</w:t>
      </w:r>
      <w:r>
        <w:rPr>
          <w:kern w:val="2"/>
          <w:sz w:val="32"/>
          <w:szCs w:val="32"/>
          <w:lang w:val="en-US" w:bidi="ar-SA"/>
        </w:rPr>
        <w:t>。准备就绪后，举手示意。</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 xml:space="preserve"> ３.</w:t>
      </w:r>
      <w:r>
        <w:rPr>
          <w:kern w:val="2"/>
          <w:sz w:val="32"/>
          <w:szCs w:val="32"/>
          <w:lang w:val="en-US" w:bidi="ar-SA"/>
        </w:rPr>
        <w:t>参赛选手在裁判员宣布“比赛开始”后开始操</w:t>
      </w:r>
      <w:r>
        <w:rPr>
          <w:rFonts w:hint="eastAsia"/>
          <w:kern w:val="2"/>
          <w:sz w:val="32"/>
          <w:szCs w:val="32"/>
          <w:lang w:val="en-US" w:bidi="ar-SA"/>
        </w:rPr>
        <w:t>作。</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 xml:space="preserve"> ４.</w:t>
      </w:r>
      <w:r>
        <w:rPr>
          <w:kern w:val="2"/>
          <w:sz w:val="32"/>
          <w:szCs w:val="32"/>
          <w:lang w:val="en-US" w:bidi="ar-SA"/>
        </w:rPr>
        <w:t>操作结束后，选手立于工作台侧，举手示意“比赛完毕”。</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 xml:space="preserve"> ５.</w:t>
      </w:r>
      <w:r>
        <w:rPr>
          <w:kern w:val="2"/>
          <w:sz w:val="32"/>
          <w:szCs w:val="32"/>
          <w:lang w:val="en-US" w:bidi="ar-SA"/>
        </w:rPr>
        <w:t>参赛选手在比赛中，不得对裁判透露自己的姓名和学校以及对操作过程作任何解释。</w:t>
      </w:r>
    </w:p>
    <w:p>
      <w:pPr>
        <w:pStyle w:val="3"/>
        <w:autoSpaceDE/>
        <w:autoSpaceDN/>
        <w:spacing w:line="600" w:lineRule="exact"/>
        <w:ind w:left="0" w:firstLine="640" w:firstLineChars="200"/>
        <w:jc w:val="both"/>
        <w:rPr>
          <w:rFonts w:ascii="楷体" w:hAnsi="楷体" w:eastAsia="楷体" w:cs="楷体"/>
          <w:b w:val="0"/>
          <w:kern w:val="2"/>
          <w:lang w:val="en-US" w:bidi="ar-SA"/>
        </w:rPr>
      </w:pPr>
      <w:r>
        <w:rPr>
          <w:rFonts w:hint="eastAsia" w:ascii="楷体" w:hAnsi="楷体" w:eastAsia="楷体" w:cs="楷体"/>
          <w:b w:val="0"/>
          <w:kern w:val="2"/>
          <w:lang w:val="en-US" w:bidi="ar-SA"/>
        </w:rPr>
        <w:t>　</w:t>
      </w:r>
      <w:r>
        <w:rPr>
          <w:rFonts w:ascii="楷体" w:hAnsi="楷体" w:eastAsia="楷体" w:cs="楷体"/>
          <w:b w:val="0"/>
          <w:kern w:val="2"/>
          <w:lang w:val="en-US" w:bidi="ar-SA"/>
        </w:rPr>
        <w:t>（三）结束阶段</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 xml:space="preserve"> １.</w:t>
      </w:r>
      <w:r>
        <w:rPr>
          <w:kern w:val="2"/>
          <w:sz w:val="32"/>
          <w:szCs w:val="32"/>
          <w:lang w:val="en-US" w:bidi="ar-SA"/>
        </w:rPr>
        <w:t>参赛选手操作完毕后应立即离开比赛现场，不得以任何借口在赛场逗留。</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 xml:space="preserve"> ２.</w:t>
      </w:r>
      <w:r>
        <w:rPr>
          <w:kern w:val="2"/>
          <w:sz w:val="32"/>
          <w:szCs w:val="32"/>
          <w:lang w:val="en-US" w:bidi="ar-SA"/>
        </w:rPr>
        <w:t>参赛选手在竞赛期间未经执委会的批准，不得接受其他单位和个人进行的与竞赛内容相关的采访，不得私自公开竞赛的相关情况和资料。</w:t>
      </w:r>
    </w:p>
    <w:p>
      <w:pPr>
        <w:autoSpaceDE/>
        <w:autoSpaceDN/>
        <w:spacing w:line="600" w:lineRule="exact"/>
        <w:ind w:firstLine="640" w:firstLineChars="200"/>
        <w:jc w:val="both"/>
        <w:rPr>
          <w:kern w:val="2"/>
          <w:sz w:val="32"/>
          <w:szCs w:val="32"/>
          <w:lang w:val="en-US" w:bidi="ar-SA"/>
        </w:rPr>
      </w:pPr>
      <w:r>
        <w:rPr>
          <w:rFonts w:hint="eastAsia"/>
          <w:kern w:val="2"/>
          <w:sz w:val="32"/>
          <w:szCs w:val="32"/>
          <w:lang w:val="en-US" w:bidi="ar-SA"/>
        </w:rPr>
        <w:t xml:space="preserve"> ３.</w:t>
      </w:r>
      <w:r>
        <w:rPr>
          <w:kern w:val="2"/>
          <w:sz w:val="32"/>
          <w:szCs w:val="32"/>
          <w:lang w:val="en-US" w:bidi="ar-SA"/>
        </w:rPr>
        <w:t>参赛选手在竞赛过程中须主动配合裁判的工作，服从裁判安排，如果对竞赛的裁决有异议，须通过领队以书面形式向仲裁工作组提出申诉。</w:t>
      </w:r>
    </w:p>
    <w:p>
      <w:pPr>
        <w:autoSpaceDE/>
        <w:autoSpaceDN/>
        <w:spacing w:line="600" w:lineRule="exact"/>
        <w:ind w:firstLine="640" w:firstLineChars="200"/>
        <w:jc w:val="both"/>
        <w:rPr>
          <w:kern w:val="2"/>
          <w:sz w:val="32"/>
          <w:szCs w:val="32"/>
          <w:lang w:val="en-US" w:bidi="ar-SA"/>
        </w:rPr>
        <w:sectPr>
          <w:pgSz w:w="11910" w:h="16840"/>
          <w:pgMar w:top="1560" w:right="1300" w:bottom="1440" w:left="1300" w:header="0" w:footer="1243" w:gutter="0"/>
          <w:cols w:space="720" w:num="1"/>
        </w:sectPr>
      </w:pPr>
      <w:r>
        <w:rPr>
          <w:rFonts w:hint="eastAsia"/>
          <w:kern w:val="2"/>
          <w:sz w:val="32"/>
          <w:szCs w:val="32"/>
          <w:lang w:val="en-US" w:bidi="ar-SA"/>
        </w:rPr>
        <w:t xml:space="preserve"> ４.</w:t>
      </w:r>
      <w:r>
        <w:rPr>
          <w:kern w:val="2"/>
          <w:sz w:val="32"/>
          <w:szCs w:val="32"/>
          <w:lang w:val="en-US" w:bidi="ar-SA"/>
        </w:rPr>
        <w:t>本竞赛项目的最终解释权归选拔赛组委会</w:t>
      </w:r>
    </w:p>
    <w:p>
      <w:pPr>
        <w:autoSpaceDE/>
        <w:autoSpaceDN/>
        <w:spacing w:line="600" w:lineRule="exact"/>
        <w:jc w:val="both"/>
        <w:rPr>
          <w:rFonts w:ascii="黑体" w:hAnsi="黑体" w:eastAsia="黑体" w:cstheme="minorBidi"/>
          <w:kern w:val="2"/>
          <w:sz w:val="32"/>
          <w:szCs w:val="32"/>
          <w:lang w:val="en-US" w:bidi="ar-SA"/>
        </w:rPr>
      </w:pPr>
    </w:p>
    <w:p>
      <w:pPr>
        <w:autoSpaceDE/>
        <w:autoSpaceDN/>
        <w:spacing w:line="600" w:lineRule="exact"/>
        <w:jc w:val="both"/>
        <w:rPr>
          <w:rFonts w:ascii="黑体" w:hAnsi="黑体" w:eastAsia="黑体" w:cstheme="minorBidi"/>
          <w:kern w:val="2"/>
          <w:sz w:val="32"/>
          <w:szCs w:val="32"/>
          <w:lang w:val="en-US" w:bidi="ar-SA"/>
        </w:rPr>
      </w:pPr>
      <w:r>
        <w:rPr>
          <w:rFonts w:hint="eastAsia" w:ascii="黑体" w:hAnsi="黑体" w:eastAsia="黑体" w:cstheme="minorBidi"/>
          <w:kern w:val="2"/>
          <w:sz w:val="32"/>
          <w:szCs w:val="32"/>
          <w:lang w:val="en-US" w:bidi="ar-SA"/>
        </w:rPr>
        <w:t>附件3：</w:t>
      </w:r>
    </w:p>
    <w:p>
      <w:pPr>
        <w:autoSpaceDE/>
        <w:autoSpaceDN/>
        <w:spacing w:line="600" w:lineRule="exact"/>
        <w:jc w:val="center"/>
        <w:rPr>
          <w:rFonts w:ascii="方正小标宋简体" w:eastAsia="方正小标宋简体" w:cstheme="minorBidi"/>
          <w:kern w:val="2"/>
          <w:sz w:val="44"/>
          <w:szCs w:val="44"/>
          <w:lang w:val="en-US" w:bidi="ar-SA"/>
        </w:rPr>
      </w:pPr>
      <w:r>
        <w:rPr>
          <w:rFonts w:ascii="方正小标宋简体" w:eastAsia="方正小标宋简体" w:cstheme="minorBidi"/>
          <w:kern w:val="2"/>
          <w:sz w:val="44"/>
          <w:szCs w:val="44"/>
          <w:lang w:val="en-US" w:bidi="ar-SA"/>
        </w:rPr>
        <w:t>第4</w:t>
      </w:r>
      <w:r>
        <w:rPr>
          <w:rFonts w:hint="eastAsia" w:ascii="方正小标宋简体" w:eastAsia="方正小标宋简体" w:cstheme="minorBidi"/>
          <w:kern w:val="2"/>
          <w:sz w:val="44"/>
          <w:szCs w:val="44"/>
          <w:lang w:val="en-US" w:bidi="ar-SA"/>
        </w:rPr>
        <w:t>6</w:t>
      </w:r>
      <w:r>
        <w:rPr>
          <w:rFonts w:ascii="方正小标宋简体" w:eastAsia="方正小标宋简体" w:cstheme="minorBidi"/>
          <w:kern w:val="2"/>
          <w:sz w:val="44"/>
          <w:szCs w:val="44"/>
          <w:lang w:val="en-US" w:bidi="ar-SA"/>
        </w:rPr>
        <w:t>届世界技能大赛湖北省选拔赛参赛代表队信息汇总表</w:t>
      </w:r>
    </w:p>
    <w:p>
      <w:pPr>
        <w:autoSpaceDE/>
        <w:autoSpaceDN/>
        <w:spacing w:line="600" w:lineRule="exact"/>
        <w:jc w:val="center"/>
        <w:rPr>
          <w:rFonts w:ascii="方正小标宋简体" w:eastAsia="方正小标宋简体" w:cstheme="minorBidi"/>
          <w:kern w:val="2"/>
          <w:sz w:val="44"/>
          <w:szCs w:val="44"/>
          <w:lang w:val="en-US" w:bidi="ar-SA"/>
        </w:rPr>
      </w:pPr>
    </w:p>
    <w:p>
      <w:pPr>
        <w:tabs>
          <w:tab w:val="left" w:pos="6549"/>
          <w:tab w:val="left" w:pos="10605"/>
        </w:tabs>
        <w:spacing w:before="12"/>
        <w:ind w:left="220"/>
        <w:rPr>
          <w:rFonts w:ascii="宋体" w:eastAsia="宋体"/>
          <w:b/>
        </w:rPr>
      </w:pPr>
      <w:r>
        <w:rPr>
          <w:rFonts w:hint="eastAsia" w:ascii="宋体" w:eastAsia="宋体"/>
          <w:b/>
        </w:rPr>
        <w:t>参赛代表队（报名单位盖章）：</w:t>
      </w:r>
      <w:r>
        <w:rPr>
          <w:rFonts w:hint="eastAsia" w:ascii="宋体" w:eastAsia="宋体"/>
          <w:b/>
        </w:rPr>
        <w:tab/>
      </w:r>
      <w:r>
        <w:rPr>
          <w:rFonts w:hint="eastAsia" w:ascii="宋体" w:eastAsia="宋体"/>
          <w:b/>
        </w:rPr>
        <w:t>联系人：</w:t>
      </w:r>
      <w:r>
        <w:rPr>
          <w:rFonts w:hint="eastAsia" w:ascii="宋体" w:eastAsia="宋体"/>
          <w:b/>
        </w:rPr>
        <w:tab/>
      </w:r>
      <w:r>
        <w:rPr>
          <w:rFonts w:hint="eastAsia" w:ascii="宋体" w:eastAsia="宋体"/>
          <w:b/>
        </w:rPr>
        <w:t>联系电话：</w:t>
      </w:r>
    </w:p>
    <w:p>
      <w:pPr>
        <w:pStyle w:val="5"/>
        <w:spacing w:before="5"/>
        <w:rPr>
          <w:rFonts w:ascii="宋体"/>
          <w:b/>
          <w:sz w:val="7"/>
        </w:rPr>
      </w:pPr>
    </w:p>
    <w:tbl>
      <w:tblPr>
        <w:tblStyle w:val="10"/>
        <w:tblW w:w="13576" w:type="dxa"/>
        <w:tblInd w:w="1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7"/>
        <w:gridCol w:w="1700"/>
        <w:gridCol w:w="1359"/>
        <w:gridCol w:w="1256"/>
        <w:gridCol w:w="1116"/>
        <w:gridCol w:w="3857"/>
        <w:gridCol w:w="1715"/>
        <w:gridCol w:w="16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5" w:hRule="atLeast"/>
        </w:trPr>
        <w:tc>
          <w:tcPr>
            <w:tcW w:w="897" w:type="dxa"/>
          </w:tcPr>
          <w:p>
            <w:pPr>
              <w:pStyle w:val="15"/>
              <w:spacing w:before="181"/>
              <w:ind w:left="226"/>
              <w:jc w:val="left"/>
              <w:rPr>
                <w:rFonts w:ascii="宋体" w:eastAsia="宋体"/>
                <w:b/>
              </w:rPr>
            </w:pPr>
            <w:r>
              <w:rPr>
                <w:rFonts w:hint="eastAsia" w:ascii="宋体" w:eastAsia="宋体"/>
                <w:b/>
              </w:rPr>
              <w:t>序号</w:t>
            </w:r>
          </w:p>
        </w:tc>
        <w:tc>
          <w:tcPr>
            <w:tcW w:w="1700" w:type="dxa"/>
          </w:tcPr>
          <w:p>
            <w:pPr>
              <w:pStyle w:val="15"/>
              <w:spacing w:before="181"/>
              <w:ind w:left="409"/>
              <w:jc w:val="left"/>
              <w:rPr>
                <w:rFonts w:ascii="宋体" w:eastAsia="宋体"/>
                <w:b/>
              </w:rPr>
            </w:pPr>
            <w:r>
              <w:rPr>
                <w:rFonts w:hint="eastAsia" w:ascii="宋体" w:eastAsia="宋体"/>
                <w:b/>
              </w:rPr>
              <w:t>参赛项目</w:t>
            </w:r>
          </w:p>
        </w:tc>
        <w:tc>
          <w:tcPr>
            <w:tcW w:w="1359" w:type="dxa"/>
          </w:tcPr>
          <w:p>
            <w:pPr>
              <w:pStyle w:val="15"/>
              <w:spacing w:before="181"/>
              <w:ind w:left="459"/>
              <w:jc w:val="left"/>
              <w:rPr>
                <w:rFonts w:ascii="宋体" w:eastAsia="宋体"/>
                <w:b/>
              </w:rPr>
            </w:pPr>
            <w:r>
              <w:rPr>
                <w:rFonts w:hint="eastAsia" w:ascii="宋体" w:eastAsia="宋体"/>
                <w:b/>
              </w:rPr>
              <w:t>姓名</w:t>
            </w:r>
          </w:p>
        </w:tc>
        <w:tc>
          <w:tcPr>
            <w:tcW w:w="1256" w:type="dxa"/>
          </w:tcPr>
          <w:p>
            <w:pPr>
              <w:pStyle w:val="15"/>
              <w:spacing w:before="181"/>
              <w:ind w:left="408"/>
              <w:jc w:val="left"/>
              <w:rPr>
                <w:rFonts w:ascii="宋体" w:eastAsia="宋体"/>
                <w:b/>
              </w:rPr>
            </w:pPr>
            <w:r>
              <w:rPr>
                <w:rFonts w:hint="eastAsia" w:ascii="宋体" w:eastAsia="宋体"/>
                <w:b/>
              </w:rPr>
              <w:t>性别</w:t>
            </w:r>
          </w:p>
        </w:tc>
        <w:tc>
          <w:tcPr>
            <w:tcW w:w="1116" w:type="dxa"/>
          </w:tcPr>
          <w:p>
            <w:pPr>
              <w:pStyle w:val="15"/>
              <w:spacing w:before="181"/>
              <w:ind w:left="337"/>
              <w:jc w:val="left"/>
              <w:rPr>
                <w:rFonts w:ascii="宋体" w:eastAsia="宋体"/>
                <w:b/>
              </w:rPr>
            </w:pPr>
            <w:r>
              <w:rPr>
                <w:rFonts w:hint="eastAsia" w:ascii="宋体" w:eastAsia="宋体"/>
                <w:b/>
              </w:rPr>
              <w:t>类别</w:t>
            </w:r>
          </w:p>
        </w:tc>
        <w:tc>
          <w:tcPr>
            <w:tcW w:w="3857" w:type="dxa"/>
          </w:tcPr>
          <w:p>
            <w:pPr>
              <w:pStyle w:val="15"/>
              <w:spacing w:before="181"/>
              <w:ind w:left="1420" w:right="1407"/>
              <w:rPr>
                <w:rFonts w:ascii="宋体" w:eastAsia="宋体"/>
                <w:b/>
              </w:rPr>
            </w:pPr>
            <w:r>
              <w:rPr>
                <w:rFonts w:hint="eastAsia" w:ascii="宋体" w:eastAsia="宋体"/>
                <w:b/>
              </w:rPr>
              <w:t>单位</w:t>
            </w:r>
            <w:r>
              <w:rPr>
                <w:rFonts w:ascii="Calibri" w:eastAsia="Calibri"/>
                <w:b/>
                <w:i/>
              </w:rPr>
              <w:t>/</w:t>
            </w:r>
            <w:r>
              <w:rPr>
                <w:rFonts w:hint="eastAsia" w:ascii="宋体" w:eastAsia="宋体"/>
                <w:b/>
              </w:rPr>
              <w:t>职务</w:t>
            </w:r>
          </w:p>
        </w:tc>
        <w:tc>
          <w:tcPr>
            <w:tcW w:w="1715" w:type="dxa"/>
          </w:tcPr>
          <w:p>
            <w:pPr>
              <w:pStyle w:val="15"/>
              <w:spacing w:before="181"/>
              <w:ind w:left="416"/>
              <w:jc w:val="left"/>
              <w:rPr>
                <w:rFonts w:ascii="宋体" w:eastAsia="宋体"/>
                <w:b/>
              </w:rPr>
            </w:pPr>
            <w:r>
              <w:rPr>
                <w:rFonts w:hint="eastAsia" w:ascii="宋体" w:eastAsia="宋体"/>
                <w:b/>
              </w:rPr>
              <w:t>联系电话</w:t>
            </w:r>
          </w:p>
        </w:tc>
        <w:tc>
          <w:tcPr>
            <w:tcW w:w="1676" w:type="dxa"/>
          </w:tcPr>
          <w:p>
            <w:pPr>
              <w:pStyle w:val="15"/>
              <w:spacing w:before="181"/>
              <w:ind w:left="596" w:right="587"/>
              <w:rPr>
                <w:rFonts w:ascii="宋体" w:eastAsia="宋体"/>
                <w:b/>
              </w:rPr>
            </w:pPr>
            <w:r>
              <w:rPr>
                <w:rFonts w:hint="eastAsia" w:ascii="宋体" w:eastAsia="宋体"/>
                <w:b/>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897" w:type="dxa"/>
          </w:tcPr>
          <w:p>
            <w:pPr>
              <w:pStyle w:val="15"/>
              <w:jc w:val="left"/>
              <w:rPr>
                <w:rFonts w:ascii="Times New Roman"/>
                <w:sz w:val="24"/>
              </w:rPr>
            </w:pPr>
          </w:p>
        </w:tc>
        <w:tc>
          <w:tcPr>
            <w:tcW w:w="1700" w:type="dxa"/>
          </w:tcPr>
          <w:p>
            <w:pPr>
              <w:pStyle w:val="15"/>
              <w:jc w:val="left"/>
              <w:rPr>
                <w:rFonts w:ascii="Times New Roman"/>
                <w:sz w:val="24"/>
              </w:rPr>
            </w:pPr>
          </w:p>
        </w:tc>
        <w:tc>
          <w:tcPr>
            <w:tcW w:w="1359" w:type="dxa"/>
          </w:tcPr>
          <w:p>
            <w:pPr>
              <w:pStyle w:val="15"/>
              <w:jc w:val="left"/>
              <w:rPr>
                <w:rFonts w:ascii="Times New Roman"/>
                <w:sz w:val="24"/>
              </w:rPr>
            </w:pPr>
          </w:p>
        </w:tc>
        <w:tc>
          <w:tcPr>
            <w:tcW w:w="1256" w:type="dxa"/>
          </w:tcPr>
          <w:p>
            <w:pPr>
              <w:pStyle w:val="15"/>
              <w:jc w:val="left"/>
              <w:rPr>
                <w:rFonts w:ascii="Times New Roman"/>
                <w:sz w:val="24"/>
              </w:rPr>
            </w:pPr>
          </w:p>
        </w:tc>
        <w:tc>
          <w:tcPr>
            <w:tcW w:w="1116" w:type="dxa"/>
          </w:tcPr>
          <w:p>
            <w:pPr>
              <w:pStyle w:val="15"/>
              <w:jc w:val="left"/>
              <w:rPr>
                <w:rFonts w:ascii="Times New Roman"/>
                <w:sz w:val="24"/>
              </w:rPr>
            </w:pPr>
          </w:p>
        </w:tc>
        <w:tc>
          <w:tcPr>
            <w:tcW w:w="3857" w:type="dxa"/>
          </w:tcPr>
          <w:p>
            <w:pPr>
              <w:pStyle w:val="15"/>
              <w:jc w:val="left"/>
              <w:rPr>
                <w:rFonts w:ascii="Times New Roman"/>
                <w:sz w:val="24"/>
              </w:rPr>
            </w:pPr>
          </w:p>
        </w:tc>
        <w:tc>
          <w:tcPr>
            <w:tcW w:w="1715" w:type="dxa"/>
          </w:tcPr>
          <w:p>
            <w:pPr>
              <w:pStyle w:val="15"/>
              <w:jc w:val="left"/>
              <w:rPr>
                <w:rFonts w:ascii="Times New Roman"/>
                <w:sz w:val="24"/>
              </w:rPr>
            </w:pPr>
          </w:p>
        </w:tc>
        <w:tc>
          <w:tcPr>
            <w:tcW w:w="1676" w:type="dxa"/>
          </w:tcPr>
          <w:p>
            <w:pPr>
              <w:pStyle w:val="15"/>
              <w:jc w:val="left"/>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897" w:type="dxa"/>
          </w:tcPr>
          <w:p>
            <w:pPr>
              <w:pStyle w:val="15"/>
              <w:jc w:val="left"/>
              <w:rPr>
                <w:rFonts w:ascii="Times New Roman"/>
                <w:sz w:val="24"/>
              </w:rPr>
            </w:pPr>
          </w:p>
        </w:tc>
        <w:tc>
          <w:tcPr>
            <w:tcW w:w="1700" w:type="dxa"/>
          </w:tcPr>
          <w:p>
            <w:pPr>
              <w:pStyle w:val="15"/>
              <w:jc w:val="left"/>
              <w:rPr>
                <w:rFonts w:ascii="Times New Roman"/>
                <w:sz w:val="24"/>
              </w:rPr>
            </w:pPr>
          </w:p>
        </w:tc>
        <w:tc>
          <w:tcPr>
            <w:tcW w:w="1359" w:type="dxa"/>
          </w:tcPr>
          <w:p>
            <w:pPr>
              <w:pStyle w:val="15"/>
              <w:jc w:val="left"/>
              <w:rPr>
                <w:rFonts w:ascii="Times New Roman"/>
                <w:sz w:val="24"/>
              </w:rPr>
            </w:pPr>
          </w:p>
        </w:tc>
        <w:tc>
          <w:tcPr>
            <w:tcW w:w="1256" w:type="dxa"/>
          </w:tcPr>
          <w:p>
            <w:pPr>
              <w:pStyle w:val="15"/>
              <w:jc w:val="left"/>
              <w:rPr>
                <w:rFonts w:ascii="Times New Roman"/>
                <w:sz w:val="24"/>
              </w:rPr>
            </w:pPr>
          </w:p>
        </w:tc>
        <w:tc>
          <w:tcPr>
            <w:tcW w:w="1116" w:type="dxa"/>
          </w:tcPr>
          <w:p>
            <w:pPr>
              <w:pStyle w:val="15"/>
              <w:jc w:val="left"/>
              <w:rPr>
                <w:rFonts w:ascii="Times New Roman"/>
                <w:sz w:val="24"/>
              </w:rPr>
            </w:pPr>
          </w:p>
        </w:tc>
        <w:tc>
          <w:tcPr>
            <w:tcW w:w="3857" w:type="dxa"/>
          </w:tcPr>
          <w:p>
            <w:pPr>
              <w:pStyle w:val="15"/>
              <w:jc w:val="left"/>
              <w:rPr>
                <w:rFonts w:ascii="Times New Roman"/>
                <w:sz w:val="24"/>
              </w:rPr>
            </w:pPr>
          </w:p>
        </w:tc>
        <w:tc>
          <w:tcPr>
            <w:tcW w:w="1715" w:type="dxa"/>
          </w:tcPr>
          <w:p>
            <w:pPr>
              <w:pStyle w:val="15"/>
              <w:jc w:val="left"/>
              <w:rPr>
                <w:rFonts w:ascii="Times New Roman"/>
                <w:sz w:val="24"/>
              </w:rPr>
            </w:pPr>
          </w:p>
        </w:tc>
        <w:tc>
          <w:tcPr>
            <w:tcW w:w="1676" w:type="dxa"/>
          </w:tcPr>
          <w:p>
            <w:pPr>
              <w:pStyle w:val="15"/>
              <w:jc w:val="left"/>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897" w:type="dxa"/>
          </w:tcPr>
          <w:p>
            <w:pPr>
              <w:pStyle w:val="15"/>
              <w:jc w:val="left"/>
              <w:rPr>
                <w:rFonts w:ascii="Times New Roman"/>
                <w:sz w:val="24"/>
              </w:rPr>
            </w:pPr>
          </w:p>
        </w:tc>
        <w:tc>
          <w:tcPr>
            <w:tcW w:w="1700" w:type="dxa"/>
          </w:tcPr>
          <w:p>
            <w:pPr>
              <w:pStyle w:val="15"/>
              <w:jc w:val="left"/>
              <w:rPr>
                <w:rFonts w:ascii="Times New Roman"/>
                <w:sz w:val="24"/>
              </w:rPr>
            </w:pPr>
          </w:p>
        </w:tc>
        <w:tc>
          <w:tcPr>
            <w:tcW w:w="1359" w:type="dxa"/>
          </w:tcPr>
          <w:p>
            <w:pPr>
              <w:pStyle w:val="15"/>
              <w:jc w:val="left"/>
              <w:rPr>
                <w:rFonts w:ascii="Times New Roman"/>
                <w:sz w:val="24"/>
              </w:rPr>
            </w:pPr>
          </w:p>
        </w:tc>
        <w:tc>
          <w:tcPr>
            <w:tcW w:w="1256" w:type="dxa"/>
          </w:tcPr>
          <w:p>
            <w:pPr>
              <w:pStyle w:val="15"/>
              <w:jc w:val="left"/>
              <w:rPr>
                <w:rFonts w:ascii="Times New Roman"/>
                <w:sz w:val="24"/>
              </w:rPr>
            </w:pPr>
          </w:p>
        </w:tc>
        <w:tc>
          <w:tcPr>
            <w:tcW w:w="1116" w:type="dxa"/>
          </w:tcPr>
          <w:p>
            <w:pPr>
              <w:pStyle w:val="15"/>
              <w:jc w:val="left"/>
              <w:rPr>
                <w:rFonts w:ascii="Times New Roman"/>
                <w:sz w:val="24"/>
              </w:rPr>
            </w:pPr>
          </w:p>
        </w:tc>
        <w:tc>
          <w:tcPr>
            <w:tcW w:w="3857" w:type="dxa"/>
          </w:tcPr>
          <w:p>
            <w:pPr>
              <w:pStyle w:val="15"/>
              <w:jc w:val="left"/>
              <w:rPr>
                <w:rFonts w:ascii="Times New Roman"/>
                <w:sz w:val="24"/>
              </w:rPr>
            </w:pPr>
          </w:p>
        </w:tc>
        <w:tc>
          <w:tcPr>
            <w:tcW w:w="1715" w:type="dxa"/>
          </w:tcPr>
          <w:p>
            <w:pPr>
              <w:pStyle w:val="15"/>
              <w:jc w:val="left"/>
              <w:rPr>
                <w:rFonts w:ascii="Times New Roman"/>
                <w:sz w:val="24"/>
              </w:rPr>
            </w:pPr>
          </w:p>
        </w:tc>
        <w:tc>
          <w:tcPr>
            <w:tcW w:w="1676" w:type="dxa"/>
          </w:tcPr>
          <w:p>
            <w:pPr>
              <w:pStyle w:val="15"/>
              <w:jc w:val="left"/>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897" w:type="dxa"/>
          </w:tcPr>
          <w:p>
            <w:pPr>
              <w:pStyle w:val="15"/>
              <w:jc w:val="left"/>
              <w:rPr>
                <w:rFonts w:ascii="Times New Roman"/>
                <w:sz w:val="24"/>
              </w:rPr>
            </w:pPr>
          </w:p>
        </w:tc>
        <w:tc>
          <w:tcPr>
            <w:tcW w:w="1700" w:type="dxa"/>
          </w:tcPr>
          <w:p>
            <w:pPr>
              <w:pStyle w:val="15"/>
              <w:jc w:val="left"/>
              <w:rPr>
                <w:rFonts w:ascii="Times New Roman"/>
                <w:sz w:val="24"/>
              </w:rPr>
            </w:pPr>
          </w:p>
        </w:tc>
        <w:tc>
          <w:tcPr>
            <w:tcW w:w="1359" w:type="dxa"/>
          </w:tcPr>
          <w:p>
            <w:pPr>
              <w:pStyle w:val="15"/>
              <w:jc w:val="left"/>
              <w:rPr>
                <w:rFonts w:ascii="Times New Roman"/>
                <w:sz w:val="24"/>
              </w:rPr>
            </w:pPr>
          </w:p>
        </w:tc>
        <w:tc>
          <w:tcPr>
            <w:tcW w:w="1256" w:type="dxa"/>
          </w:tcPr>
          <w:p>
            <w:pPr>
              <w:pStyle w:val="15"/>
              <w:jc w:val="left"/>
              <w:rPr>
                <w:rFonts w:ascii="Times New Roman"/>
                <w:sz w:val="24"/>
              </w:rPr>
            </w:pPr>
          </w:p>
        </w:tc>
        <w:tc>
          <w:tcPr>
            <w:tcW w:w="1116" w:type="dxa"/>
          </w:tcPr>
          <w:p>
            <w:pPr>
              <w:pStyle w:val="15"/>
              <w:jc w:val="left"/>
              <w:rPr>
                <w:rFonts w:ascii="Times New Roman"/>
                <w:sz w:val="24"/>
              </w:rPr>
            </w:pPr>
          </w:p>
        </w:tc>
        <w:tc>
          <w:tcPr>
            <w:tcW w:w="3857" w:type="dxa"/>
          </w:tcPr>
          <w:p>
            <w:pPr>
              <w:pStyle w:val="15"/>
              <w:jc w:val="left"/>
              <w:rPr>
                <w:rFonts w:ascii="Times New Roman"/>
                <w:sz w:val="24"/>
              </w:rPr>
            </w:pPr>
          </w:p>
        </w:tc>
        <w:tc>
          <w:tcPr>
            <w:tcW w:w="1715" w:type="dxa"/>
          </w:tcPr>
          <w:p>
            <w:pPr>
              <w:pStyle w:val="15"/>
              <w:jc w:val="left"/>
              <w:rPr>
                <w:rFonts w:ascii="Times New Roman"/>
                <w:sz w:val="24"/>
              </w:rPr>
            </w:pPr>
          </w:p>
        </w:tc>
        <w:tc>
          <w:tcPr>
            <w:tcW w:w="1676" w:type="dxa"/>
          </w:tcPr>
          <w:p>
            <w:pPr>
              <w:pStyle w:val="15"/>
              <w:jc w:val="left"/>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897" w:type="dxa"/>
          </w:tcPr>
          <w:p>
            <w:pPr>
              <w:pStyle w:val="15"/>
              <w:jc w:val="left"/>
              <w:rPr>
                <w:rFonts w:ascii="Times New Roman"/>
                <w:sz w:val="24"/>
              </w:rPr>
            </w:pPr>
          </w:p>
        </w:tc>
        <w:tc>
          <w:tcPr>
            <w:tcW w:w="1700" w:type="dxa"/>
          </w:tcPr>
          <w:p>
            <w:pPr>
              <w:pStyle w:val="15"/>
              <w:jc w:val="left"/>
              <w:rPr>
                <w:rFonts w:ascii="Times New Roman"/>
                <w:sz w:val="24"/>
              </w:rPr>
            </w:pPr>
          </w:p>
        </w:tc>
        <w:tc>
          <w:tcPr>
            <w:tcW w:w="1359" w:type="dxa"/>
          </w:tcPr>
          <w:p>
            <w:pPr>
              <w:pStyle w:val="15"/>
              <w:jc w:val="left"/>
              <w:rPr>
                <w:rFonts w:ascii="Times New Roman"/>
                <w:sz w:val="24"/>
              </w:rPr>
            </w:pPr>
          </w:p>
        </w:tc>
        <w:tc>
          <w:tcPr>
            <w:tcW w:w="1256" w:type="dxa"/>
          </w:tcPr>
          <w:p>
            <w:pPr>
              <w:pStyle w:val="15"/>
              <w:jc w:val="left"/>
              <w:rPr>
                <w:rFonts w:ascii="Times New Roman"/>
                <w:sz w:val="24"/>
              </w:rPr>
            </w:pPr>
          </w:p>
        </w:tc>
        <w:tc>
          <w:tcPr>
            <w:tcW w:w="1116" w:type="dxa"/>
          </w:tcPr>
          <w:p>
            <w:pPr>
              <w:pStyle w:val="15"/>
              <w:jc w:val="left"/>
              <w:rPr>
                <w:rFonts w:ascii="Times New Roman"/>
                <w:sz w:val="24"/>
              </w:rPr>
            </w:pPr>
          </w:p>
        </w:tc>
        <w:tc>
          <w:tcPr>
            <w:tcW w:w="3857" w:type="dxa"/>
          </w:tcPr>
          <w:p>
            <w:pPr>
              <w:pStyle w:val="15"/>
              <w:jc w:val="left"/>
              <w:rPr>
                <w:rFonts w:ascii="Times New Roman"/>
                <w:sz w:val="24"/>
              </w:rPr>
            </w:pPr>
          </w:p>
        </w:tc>
        <w:tc>
          <w:tcPr>
            <w:tcW w:w="1715" w:type="dxa"/>
          </w:tcPr>
          <w:p>
            <w:pPr>
              <w:pStyle w:val="15"/>
              <w:jc w:val="left"/>
              <w:rPr>
                <w:rFonts w:ascii="Times New Roman"/>
                <w:sz w:val="24"/>
              </w:rPr>
            </w:pPr>
          </w:p>
        </w:tc>
        <w:tc>
          <w:tcPr>
            <w:tcW w:w="1676" w:type="dxa"/>
          </w:tcPr>
          <w:p>
            <w:pPr>
              <w:pStyle w:val="15"/>
              <w:jc w:val="left"/>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897" w:type="dxa"/>
          </w:tcPr>
          <w:p>
            <w:pPr>
              <w:pStyle w:val="15"/>
              <w:jc w:val="left"/>
              <w:rPr>
                <w:rFonts w:ascii="Times New Roman"/>
                <w:sz w:val="24"/>
              </w:rPr>
            </w:pPr>
          </w:p>
        </w:tc>
        <w:tc>
          <w:tcPr>
            <w:tcW w:w="1700" w:type="dxa"/>
          </w:tcPr>
          <w:p>
            <w:pPr>
              <w:pStyle w:val="15"/>
              <w:jc w:val="left"/>
              <w:rPr>
                <w:rFonts w:ascii="Times New Roman"/>
                <w:sz w:val="24"/>
              </w:rPr>
            </w:pPr>
          </w:p>
        </w:tc>
        <w:tc>
          <w:tcPr>
            <w:tcW w:w="1359" w:type="dxa"/>
          </w:tcPr>
          <w:p>
            <w:pPr>
              <w:pStyle w:val="15"/>
              <w:jc w:val="left"/>
              <w:rPr>
                <w:rFonts w:ascii="Times New Roman"/>
                <w:sz w:val="24"/>
              </w:rPr>
            </w:pPr>
          </w:p>
        </w:tc>
        <w:tc>
          <w:tcPr>
            <w:tcW w:w="1256" w:type="dxa"/>
          </w:tcPr>
          <w:p>
            <w:pPr>
              <w:pStyle w:val="15"/>
              <w:jc w:val="left"/>
              <w:rPr>
                <w:rFonts w:ascii="Times New Roman"/>
                <w:sz w:val="24"/>
              </w:rPr>
            </w:pPr>
          </w:p>
        </w:tc>
        <w:tc>
          <w:tcPr>
            <w:tcW w:w="1116" w:type="dxa"/>
          </w:tcPr>
          <w:p>
            <w:pPr>
              <w:pStyle w:val="15"/>
              <w:jc w:val="left"/>
              <w:rPr>
                <w:rFonts w:ascii="Times New Roman"/>
                <w:sz w:val="24"/>
              </w:rPr>
            </w:pPr>
          </w:p>
        </w:tc>
        <w:tc>
          <w:tcPr>
            <w:tcW w:w="3857" w:type="dxa"/>
          </w:tcPr>
          <w:p>
            <w:pPr>
              <w:pStyle w:val="15"/>
              <w:jc w:val="left"/>
              <w:rPr>
                <w:rFonts w:ascii="Times New Roman"/>
                <w:sz w:val="24"/>
              </w:rPr>
            </w:pPr>
          </w:p>
        </w:tc>
        <w:tc>
          <w:tcPr>
            <w:tcW w:w="1715" w:type="dxa"/>
          </w:tcPr>
          <w:p>
            <w:pPr>
              <w:pStyle w:val="15"/>
              <w:jc w:val="left"/>
              <w:rPr>
                <w:rFonts w:ascii="Times New Roman"/>
                <w:sz w:val="24"/>
              </w:rPr>
            </w:pPr>
          </w:p>
        </w:tc>
        <w:tc>
          <w:tcPr>
            <w:tcW w:w="1676" w:type="dxa"/>
          </w:tcPr>
          <w:p>
            <w:pPr>
              <w:pStyle w:val="15"/>
              <w:jc w:val="left"/>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0" w:hRule="atLeast"/>
        </w:trPr>
        <w:tc>
          <w:tcPr>
            <w:tcW w:w="897" w:type="dxa"/>
          </w:tcPr>
          <w:p>
            <w:pPr>
              <w:pStyle w:val="15"/>
              <w:jc w:val="left"/>
              <w:rPr>
                <w:rFonts w:ascii="Times New Roman"/>
                <w:sz w:val="24"/>
              </w:rPr>
            </w:pPr>
          </w:p>
        </w:tc>
        <w:tc>
          <w:tcPr>
            <w:tcW w:w="1700" w:type="dxa"/>
          </w:tcPr>
          <w:p>
            <w:pPr>
              <w:pStyle w:val="15"/>
              <w:jc w:val="left"/>
              <w:rPr>
                <w:rFonts w:ascii="Times New Roman"/>
                <w:sz w:val="24"/>
              </w:rPr>
            </w:pPr>
          </w:p>
        </w:tc>
        <w:tc>
          <w:tcPr>
            <w:tcW w:w="1359" w:type="dxa"/>
          </w:tcPr>
          <w:p>
            <w:pPr>
              <w:pStyle w:val="15"/>
              <w:jc w:val="left"/>
              <w:rPr>
                <w:rFonts w:ascii="Times New Roman"/>
                <w:sz w:val="24"/>
              </w:rPr>
            </w:pPr>
          </w:p>
        </w:tc>
        <w:tc>
          <w:tcPr>
            <w:tcW w:w="1256" w:type="dxa"/>
          </w:tcPr>
          <w:p>
            <w:pPr>
              <w:pStyle w:val="15"/>
              <w:jc w:val="left"/>
              <w:rPr>
                <w:rFonts w:ascii="Times New Roman"/>
                <w:sz w:val="24"/>
              </w:rPr>
            </w:pPr>
          </w:p>
        </w:tc>
        <w:tc>
          <w:tcPr>
            <w:tcW w:w="1116" w:type="dxa"/>
          </w:tcPr>
          <w:p>
            <w:pPr>
              <w:pStyle w:val="15"/>
              <w:jc w:val="left"/>
              <w:rPr>
                <w:rFonts w:ascii="Times New Roman"/>
                <w:sz w:val="24"/>
              </w:rPr>
            </w:pPr>
          </w:p>
        </w:tc>
        <w:tc>
          <w:tcPr>
            <w:tcW w:w="3857" w:type="dxa"/>
          </w:tcPr>
          <w:p>
            <w:pPr>
              <w:pStyle w:val="15"/>
              <w:jc w:val="left"/>
              <w:rPr>
                <w:rFonts w:ascii="Times New Roman"/>
                <w:sz w:val="24"/>
              </w:rPr>
            </w:pPr>
          </w:p>
        </w:tc>
        <w:tc>
          <w:tcPr>
            <w:tcW w:w="1715" w:type="dxa"/>
          </w:tcPr>
          <w:p>
            <w:pPr>
              <w:pStyle w:val="15"/>
              <w:jc w:val="left"/>
              <w:rPr>
                <w:rFonts w:ascii="Times New Roman"/>
                <w:sz w:val="24"/>
              </w:rPr>
            </w:pPr>
          </w:p>
        </w:tc>
        <w:tc>
          <w:tcPr>
            <w:tcW w:w="1676" w:type="dxa"/>
          </w:tcPr>
          <w:p>
            <w:pPr>
              <w:pStyle w:val="15"/>
              <w:jc w:val="left"/>
              <w:rPr>
                <w:rFonts w:ascii="Times New Roman"/>
                <w:sz w:val="24"/>
              </w:rPr>
            </w:pPr>
          </w:p>
        </w:tc>
      </w:tr>
    </w:tbl>
    <w:p>
      <w:pPr>
        <w:spacing w:before="102"/>
        <w:ind w:left="662"/>
        <w:rPr>
          <w:rFonts w:ascii="宋体" w:eastAsia="宋体"/>
        </w:rPr>
      </w:pPr>
      <w:r>
        <w:rPr>
          <w:rFonts w:hint="eastAsia" w:ascii="宋体" w:eastAsia="宋体"/>
        </w:rPr>
        <w:t>备注</w:t>
      </w:r>
      <w:r>
        <w:rPr>
          <w:rFonts w:ascii="Calibri" w:eastAsia="Calibri"/>
        </w:rPr>
        <w:t>:1.</w:t>
      </w:r>
      <w:r>
        <w:rPr>
          <w:rFonts w:hint="eastAsia" w:ascii="宋体" w:eastAsia="宋体"/>
        </w:rPr>
        <w:t>类别包含选手、裁判员、领队、教练等。</w:t>
      </w:r>
    </w:p>
    <w:p>
      <w:pPr>
        <w:pStyle w:val="14"/>
        <w:numPr>
          <w:ilvl w:val="0"/>
          <w:numId w:val="1"/>
        </w:numPr>
        <w:tabs>
          <w:tab w:val="left" w:pos="1380"/>
        </w:tabs>
        <w:spacing w:before="119"/>
        <w:rPr>
          <w:rFonts w:ascii="宋体" w:eastAsia="宋体"/>
        </w:rPr>
      </w:pPr>
      <w:r>
        <w:rPr>
          <w:rFonts w:hint="eastAsia" w:ascii="宋体" w:eastAsia="宋体"/>
          <w:spacing w:val="-3"/>
        </w:rPr>
        <w:t>本表请于</w:t>
      </w:r>
      <w:r>
        <w:rPr>
          <w:rFonts w:ascii="Calibri" w:eastAsia="Calibri"/>
        </w:rPr>
        <w:t>20</w:t>
      </w:r>
      <w:r>
        <w:rPr>
          <w:rFonts w:hint="eastAsia" w:ascii="Calibri" w:eastAsia="宋体"/>
          <w:lang w:val="en-US"/>
        </w:rPr>
        <w:t>20</w:t>
      </w:r>
      <w:r>
        <w:rPr>
          <w:rFonts w:hint="eastAsia" w:ascii="宋体" w:eastAsia="宋体"/>
        </w:rPr>
        <w:t>年</w:t>
      </w:r>
      <w:r>
        <w:rPr>
          <w:rFonts w:hint="eastAsia" w:ascii="宋体" w:eastAsia="宋体"/>
          <w:spacing w:val="-3"/>
          <w:lang w:val="en-US"/>
        </w:rPr>
        <w:t>6</w:t>
      </w:r>
      <w:r>
        <w:rPr>
          <w:rFonts w:hint="eastAsia" w:ascii="宋体" w:eastAsia="宋体"/>
          <w:spacing w:val="-3"/>
        </w:rPr>
        <w:t>月</w:t>
      </w:r>
      <w:r>
        <w:rPr>
          <w:rFonts w:hint="eastAsia" w:ascii="宋体" w:eastAsia="宋体"/>
          <w:spacing w:val="-3"/>
          <w:lang w:val="en-US"/>
        </w:rPr>
        <w:t>12</w:t>
      </w:r>
      <w:r>
        <w:rPr>
          <w:rFonts w:hint="eastAsia" w:ascii="宋体" w:eastAsia="宋体"/>
          <w:spacing w:val="-3"/>
        </w:rPr>
        <w:t>日前发送电子版和盖章扫描件到邮箱：</w:t>
      </w:r>
      <w:r>
        <w:rPr>
          <w:rFonts w:hint="eastAsia" w:eastAsia="宋体"/>
          <w:lang w:val="en-US"/>
        </w:rPr>
        <w:t>１２２２８１９５１@qq.com</w:t>
      </w:r>
      <w:r>
        <w:rPr>
          <w:rFonts w:hint="eastAsia" w:ascii="宋体" w:eastAsia="宋体"/>
        </w:rPr>
        <w:t>。</w:t>
      </w:r>
    </w:p>
    <w:p>
      <w:pPr>
        <w:pStyle w:val="14"/>
        <w:numPr>
          <w:ilvl w:val="0"/>
          <w:numId w:val="1"/>
        </w:numPr>
        <w:tabs>
          <w:tab w:val="left" w:pos="1382"/>
        </w:tabs>
        <w:spacing w:before="116"/>
        <w:ind w:left="1381" w:hanging="169"/>
        <w:rPr>
          <w:rFonts w:ascii="宋体" w:eastAsia="宋体"/>
        </w:rPr>
      </w:pPr>
      <w:r>
        <w:rPr>
          <w:rFonts w:hint="eastAsia" w:ascii="宋体" w:eastAsia="宋体"/>
          <w:spacing w:val="-3"/>
        </w:rPr>
        <w:t>联系人及联系电话：</w:t>
      </w:r>
      <w:r>
        <w:rPr>
          <w:rFonts w:hint="eastAsia" w:ascii="宋体" w:eastAsia="宋体"/>
          <w:spacing w:val="-3"/>
          <w:lang w:val="en-US"/>
        </w:rPr>
        <w:t>杨丹 １８６２７９２５５１０</w:t>
      </w:r>
      <w:r>
        <w:rPr>
          <w:rFonts w:hint="eastAsia" w:ascii="宋体" w:eastAsia="宋体"/>
          <w:spacing w:val="-3"/>
        </w:rPr>
        <w:t>。</w:t>
      </w:r>
    </w:p>
    <w:p>
      <w:pPr>
        <w:pStyle w:val="5"/>
        <w:rPr>
          <w:rFonts w:ascii="宋体"/>
          <w:sz w:val="20"/>
        </w:rPr>
      </w:pPr>
    </w:p>
    <w:p>
      <w:pPr>
        <w:pStyle w:val="5"/>
        <w:spacing w:before="249"/>
        <w:ind w:left="6736" w:right="6043"/>
        <w:jc w:val="center"/>
        <w:rPr>
          <w:rFonts w:ascii="Times New Roman" w:hAnsi="Times New Roman"/>
        </w:rPr>
      </w:pPr>
      <w:r>
        <w:rPr>
          <w:rFonts w:ascii="Times New Roman" w:hAnsi="Times New Roman"/>
        </w:rPr>
        <w:t>— 21 —</w:t>
      </w:r>
    </w:p>
    <w:p>
      <w:pPr>
        <w:jc w:val="center"/>
        <w:rPr>
          <w:rFonts w:ascii="Times New Roman" w:hAnsi="Times New Roman"/>
        </w:rPr>
        <w:sectPr>
          <w:footerReference r:id="rId4" w:type="default"/>
          <w:pgSz w:w="16840" w:h="11910" w:orient="landscape"/>
          <w:pgMar w:top="1100" w:right="2020" w:bottom="280" w:left="1020" w:header="0" w:footer="0" w:gutter="0"/>
          <w:cols w:space="720" w:num="1"/>
        </w:sectPr>
      </w:pPr>
    </w:p>
    <w:p>
      <w:pPr>
        <w:autoSpaceDE/>
        <w:autoSpaceDN/>
        <w:spacing w:line="600" w:lineRule="exact"/>
        <w:jc w:val="both"/>
        <w:rPr>
          <w:rFonts w:ascii="黑体" w:hAnsi="黑体" w:eastAsia="黑体" w:cstheme="minorBidi"/>
          <w:kern w:val="2"/>
          <w:sz w:val="32"/>
          <w:szCs w:val="32"/>
          <w:lang w:val="en-US" w:bidi="ar-SA"/>
        </w:rPr>
      </w:pPr>
      <w:r>
        <w:rPr>
          <w:rFonts w:hint="eastAsia" w:ascii="黑体" w:hAnsi="黑体" w:eastAsia="黑体" w:cstheme="minorBidi"/>
          <w:kern w:val="2"/>
          <w:sz w:val="32"/>
          <w:szCs w:val="32"/>
          <w:lang w:val="en-US" w:bidi="ar-SA"/>
        </w:rPr>
        <w:t>附件4：</w:t>
      </w:r>
    </w:p>
    <w:p>
      <w:pPr>
        <w:autoSpaceDE/>
        <w:autoSpaceDN/>
        <w:spacing w:line="600" w:lineRule="exact"/>
        <w:jc w:val="center"/>
        <w:rPr>
          <w:rFonts w:ascii="方正小标宋简体" w:eastAsia="方正小标宋简体" w:cstheme="minorBidi"/>
          <w:kern w:val="2"/>
          <w:sz w:val="44"/>
          <w:szCs w:val="44"/>
          <w:lang w:val="en-US" w:bidi="ar-SA"/>
        </w:rPr>
      </w:pPr>
      <w:r>
        <w:rPr>
          <w:rFonts w:ascii="方正小标宋简体" w:eastAsia="方正小标宋简体" w:cstheme="minorBidi"/>
          <w:kern w:val="2"/>
          <w:sz w:val="44"/>
          <w:szCs w:val="44"/>
          <w:lang w:val="en-US" w:bidi="ar-SA"/>
        </w:rPr>
        <w:t>学校路线</w:t>
      </w:r>
    </w:p>
    <w:p>
      <w:pPr>
        <w:pStyle w:val="5"/>
        <w:rPr>
          <w:b/>
          <w:sz w:val="20"/>
        </w:rPr>
      </w:pPr>
    </w:p>
    <w:p>
      <w:pPr>
        <w:pStyle w:val="5"/>
        <w:rPr>
          <w:b/>
          <w:sz w:val="20"/>
        </w:rPr>
      </w:pPr>
    </w:p>
    <w:p>
      <w:pPr>
        <w:pStyle w:val="5"/>
        <w:spacing w:before="3"/>
        <w:rPr>
          <w:b/>
          <w:sz w:val="14"/>
        </w:rPr>
      </w:pPr>
    </w:p>
    <w:p>
      <w:pPr>
        <w:pStyle w:val="3"/>
        <w:autoSpaceDE/>
        <w:autoSpaceDN/>
        <w:spacing w:line="600" w:lineRule="exact"/>
        <w:ind w:left="0" w:firstLine="640" w:firstLineChars="200"/>
        <w:jc w:val="both"/>
        <w:rPr>
          <w:rFonts w:ascii="黑体" w:hAnsi="黑体" w:eastAsia="黑体" w:cs="黑体"/>
          <w:b w:val="0"/>
          <w:kern w:val="44"/>
          <w:lang w:val="en-US" w:bidi="ar-SA"/>
        </w:rPr>
      </w:pPr>
      <w:r>
        <w:rPr>
          <w:rFonts w:ascii="黑体" w:hAnsi="黑体" w:eastAsia="黑体" w:cs="黑体"/>
          <w:b w:val="0"/>
          <w:kern w:val="44"/>
          <w:lang w:val="en-US" w:bidi="ar-SA"/>
        </w:rPr>
        <w:t>一、武汉天河机场出发</w:t>
      </w:r>
    </w:p>
    <w:p>
      <w:pPr>
        <w:autoSpaceDE/>
        <w:autoSpaceDN/>
        <w:spacing w:line="600" w:lineRule="exact"/>
        <w:ind w:firstLine="640" w:firstLineChars="200"/>
        <w:jc w:val="both"/>
        <w:rPr>
          <w:kern w:val="2"/>
          <w:sz w:val="32"/>
          <w:szCs w:val="32"/>
          <w:lang w:val="en-US" w:bidi="ar-SA"/>
        </w:rPr>
      </w:pPr>
      <w:r>
        <w:rPr>
          <w:kern w:val="2"/>
          <w:sz w:val="32"/>
          <w:szCs w:val="32"/>
          <w:lang w:val="en-US" w:bidi="ar-SA"/>
        </w:rPr>
        <w:t>武汉天河机场乘坐轨道交通 2 号线至光谷广场站 C 出口，下车前往民族大道光谷广场公交站乘</w:t>
      </w:r>
      <w:r>
        <w:rPr>
          <w:rFonts w:hint="eastAsia"/>
          <w:kern w:val="2"/>
          <w:sz w:val="32"/>
          <w:szCs w:val="32"/>
          <w:lang w:val="en-US" w:bidi="ar-SA"/>
        </w:rPr>
        <w:t>757、755、715、510</w:t>
      </w:r>
      <w:r>
        <w:rPr>
          <w:kern w:val="2"/>
          <w:sz w:val="32"/>
          <w:szCs w:val="32"/>
          <w:lang w:val="en-US" w:bidi="ar-SA"/>
        </w:rPr>
        <w:t xml:space="preserve"> 路公交车在</w:t>
      </w:r>
      <w:r>
        <w:rPr>
          <w:rFonts w:hint="eastAsia"/>
          <w:kern w:val="2"/>
          <w:sz w:val="32"/>
          <w:szCs w:val="32"/>
          <w:lang w:val="en-US" w:bidi="ar-SA"/>
        </w:rPr>
        <w:t>武汉职业技术学院站</w:t>
      </w:r>
      <w:r>
        <w:rPr>
          <w:kern w:val="2"/>
          <w:sz w:val="32"/>
          <w:szCs w:val="32"/>
          <w:lang w:val="en-US" w:bidi="ar-SA"/>
        </w:rPr>
        <w:t>下</w:t>
      </w:r>
      <w:r>
        <w:rPr>
          <w:rFonts w:hint="eastAsia"/>
          <w:kern w:val="2"/>
          <w:sz w:val="32"/>
          <w:szCs w:val="32"/>
          <w:lang w:val="en-US" w:bidi="ar-SA"/>
        </w:rPr>
        <w:t>车即到。</w:t>
      </w:r>
    </w:p>
    <w:p>
      <w:pPr>
        <w:pStyle w:val="3"/>
        <w:autoSpaceDE/>
        <w:autoSpaceDN/>
        <w:spacing w:line="600" w:lineRule="exact"/>
        <w:ind w:left="0" w:firstLine="640" w:firstLineChars="200"/>
        <w:jc w:val="both"/>
        <w:rPr>
          <w:rFonts w:ascii="黑体" w:hAnsi="黑体" w:eastAsia="黑体" w:cs="黑体"/>
          <w:b w:val="0"/>
          <w:kern w:val="44"/>
          <w:lang w:val="en-US" w:bidi="ar-SA"/>
        </w:rPr>
      </w:pPr>
      <w:r>
        <w:rPr>
          <w:rFonts w:ascii="黑体" w:hAnsi="黑体" w:eastAsia="黑体" w:cs="黑体"/>
          <w:b w:val="0"/>
          <w:kern w:val="44"/>
          <w:lang w:val="en-US" w:bidi="ar-SA"/>
        </w:rPr>
        <w:t>二、武汉火车站出发</w:t>
      </w:r>
    </w:p>
    <w:p>
      <w:pPr>
        <w:autoSpaceDE/>
        <w:autoSpaceDN/>
        <w:spacing w:line="600" w:lineRule="exact"/>
        <w:ind w:firstLine="640" w:firstLineChars="200"/>
        <w:jc w:val="both"/>
        <w:rPr>
          <w:kern w:val="2"/>
          <w:sz w:val="32"/>
          <w:szCs w:val="32"/>
          <w:lang w:val="en-US" w:bidi="ar-SA"/>
        </w:rPr>
      </w:pPr>
      <w:r>
        <w:rPr>
          <w:kern w:val="2"/>
          <w:sz w:val="32"/>
          <w:szCs w:val="32"/>
          <w:lang w:val="en-US" w:bidi="ar-SA"/>
        </w:rPr>
        <w:t>武汉火车站乘坐轨道交通 4 号线在中南路地铁站换乘轨道交通 2 号线至光谷广场站C 出口，下车前往民族大道光谷广场公交站乘</w:t>
      </w:r>
      <w:r>
        <w:rPr>
          <w:rFonts w:hint="eastAsia"/>
          <w:kern w:val="2"/>
          <w:sz w:val="32"/>
          <w:szCs w:val="32"/>
          <w:lang w:val="en-US" w:bidi="ar-SA"/>
        </w:rPr>
        <w:t>757、755、715、510</w:t>
      </w:r>
      <w:r>
        <w:rPr>
          <w:kern w:val="2"/>
          <w:sz w:val="32"/>
          <w:szCs w:val="32"/>
          <w:lang w:val="en-US" w:bidi="ar-SA"/>
        </w:rPr>
        <w:t xml:space="preserve"> 路公交车在</w:t>
      </w:r>
      <w:r>
        <w:rPr>
          <w:rFonts w:hint="eastAsia"/>
          <w:kern w:val="2"/>
          <w:sz w:val="32"/>
          <w:szCs w:val="32"/>
          <w:lang w:val="en-US" w:bidi="ar-SA"/>
        </w:rPr>
        <w:t>武汉职业技术学院站</w:t>
      </w:r>
      <w:r>
        <w:rPr>
          <w:kern w:val="2"/>
          <w:sz w:val="32"/>
          <w:szCs w:val="32"/>
          <w:lang w:val="en-US" w:bidi="ar-SA"/>
        </w:rPr>
        <w:t>下</w:t>
      </w:r>
      <w:r>
        <w:rPr>
          <w:rFonts w:hint="eastAsia"/>
          <w:kern w:val="2"/>
          <w:sz w:val="32"/>
          <w:szCs w:val="32"/>
          <w:lang w:val="en-US" w:bidi="ar-SA"/>
        </w:rPr>
        <w:t>车即到。</w:t>
      </w:r>
    </w:p>
    <w:p>
      <w:pPr>
        <w:pStyle w:val="3"/>
        <w:autoSpaceDE/>
        <w:autoSpaceDN/>
        <w:spacing w:line="600" w:lineRule="exact"/>
        <w:ind w:left="0" w:firstLine="640" w:firstLineChars="200"/>
        <w:jc w:val="both"/>
        <w:rPr>
          <w:rFonts w:ascii="黑体" w:hAnsi="黑体" w:eastAsia="黑体" w:cs="黑体"/>
          <w:b w:val="0"/>
          <w:kern w:val="44"/>
          <w:lang w:val="en-US" w:bidi="ar-SA"/>
        </w:rPr>
      </w:pPr>
      <w:r>
        <w:rPr>
          <w:rFonts w:ascii="黑体" w:hAnsi="黑体" w:eastAsia="黑体" w:cs="黑体"/>
          <w:b w:val="0"/>
          <w:kern w:val="44"/>
          <w:lang w:val="en-US" w:bidi="ar-SA"/>
        </w:rPr>
        <w:t>三、武昌火车站出发</w:t>
      </w:r>
    </w:p>
    <w:p>
      <w:pPr>
        <w:autoSpaceDE/>
        <w:autoSpaceDN/>
        <w:spacing w:line="600" w:lineRule="exact"/>
        <w:ind w:firstLine="640" w:firstLineChars="200"/>
        <w:jc w:val="both"/>
        <w:rPr>
          <w:kern w:val="2"/>
          <w:sz w:val="32"/>
          <w:szCs w:val="32"/>
          <w:lang w:val="en-US" w:bidi="ar-SA"/>
        </w:rPr>
      </w:pPr>
      <w:r>
        <w:rPr>
          <w:kern w:val="2"/>
          <w:sz w:val="32"/>
          <w:szCs w:val="32"/>
          <w:lang w:val="en-US" w:bidi="ar-SA"/>
        </w:rPr>
        <w:t>武昌火车站乘坐轨道交通 4 号线在中南路地铁站换乘轨道交通 2 号线至光谷广场站C 出口，下车前往民族大道光谷广场公交站乘</w:t>
      </w:r>
      <w:r>
        <w:rPr>
          <w:rFonts w:hint="eastAsia"/>
          <w:kern w:val="2"/>
          <w:sz w:val="32"/>
          <w:szCs w:val="32"/>
          <w:lang w:val="en-US" w:bidi="ar-SA"/>
        </w:rPr>
        <w:t>757、755、715、510</w:t>
      </w:r>
      <w:r>
        <w:rPr>
          <w:kern w:val="2"/>
          <w:sz w:val="32"/>
          <w:szCs w:val="32"/>
          <w:lang w:val="en-US" w:bidi="ar-SA"/>
        </w:rPr>
        <w:t xml:space="preserve"> 路公交车在</w:t>
      </w:r>
      <w:r>
        <w:rPr>
          <w:rFonts w:hint="eastAsia"/>
          <w:kern w:val="2"/>
          <w:sz w:val="32"/>
          <w:szCs w:val="32"/>
          <w:lang w:val="en-US" w:bidi="ar-SA"/>
        </w:rPr>
        <w:t>武汉职业技术学院站</w:t>
      </w:r>
      <w:r>
        <w:rPr>
          <w:kern w:val="2"/>
          <w:sz w:val="32"/>
          <w:szCs w:val="32"/>
          <w:lang w:val="en-US" w:bidi="ar-SA"/>
        </w:rPr>
        <w:t>下</w:t>
      </w:r>
      <w:r>
        <w:rPr>
          <w:rFonts w:hint="eastAsia"/>
          <w:kern w:val="2"/>
          <w:sz w:val="32"/>
          <w:szCs w:val="32"/>
          <w:lang w:val="en-US" w:bidi="ar-SA"/>
        </w:rPr>
        <w:t>车即到。</w:t>
      </w:r>
    </w:p>
    <w:p>
      <w:pPr>
        <w:pStyle w:val="3"/>
        <w:autoSpaceDE/>
        <w:autoSpaceDN/>
        <w:spacing w:line="600" w:lineRule="exact"/>
        <w:ind w:left="0" w:firstLine="640" w:firstLineChars="200"/>
        <w:jc w:val="both"/>
        <w:rPr>
          <w:rFonts w:ascii="黑体" w:hAnsi="黑体" w:eastAsia="黑体" w:cs="黑体"/>
          <w:b w:val="0"/>
          <w:kern w:val="44"/>
          <w:lang w:val="en-US" w:bidi="ar-SA"/>
        </w:rPr>
      </w:pPr>
      <w:r>
        <w:rPr>
          <w:rFonts w:ascii="黑体" w:hAnsi="黑体" w:eastAsia="黑体" w:cs="黑体"/>
          <w:b w:val="0"/>
          <w:kern w:val="44"/>
          <w:lang w:val="en-US" w:bidi="ar-SA"/>
        </w:rPr>
        <w:t>四、汉口火车站出发</w:t>
      </w:r>
    </w:p>
    <w:p>
      <w:pPr>
        <w:autoSpaceDE/>
        <w:autoSpaceDN/>
        <w:spacing w:line="600" w:lineRule="exact"/>
        <w:ind w:firstLine="640" w:firstLineChars="200"/>
        <w:jc w:val="both"/>
        <w:rPr>
          <w:kern w:val="2"/>
          <w:sz w:val="32"/>
          <w:szCs w:val="32"/>
          <w:lang w:val="en-US" w:bidi="ar-SA"/>
        </w:rPr>
      </w:pPr>
      <w:r>
        <w:rPr>
          <w:kern w:val="2"/>
          <w:sz w:val="32"/>
          <w:szCs w:val="32"/>
          <w:lang w:val="en-US" w:bidi="ar-SA"/>
        </w:rPr>
        <w:t>汉口火车站乘坐轨道交通 2 号线至光谷广场站C 出口，下车前往民族大道光谷广场公交站乘</w:t>
      </w:r>
      <w:r>
        <w:rPr>
          <w:rFonts w:hint="eastAsia"/>
          <w:kern w:val="2"/>
          <w:sz w:val="32"/>
          <w:szCs w:val="32"/>
          <w:lang w:val="en-US" w:bidi="ar-SA"/>
        </w:rPr>
        <w:t>757、755、715、510</w:t>
      </w:r>
      <w:r>
        <w:rPr>
          <w:kern w:val="2"/>
          <w:sz w:val="32"/>
          <w:szCs w:val="32"/>
          <w:lang w:val="en-US" w:bidi="ar-SA"/>
        </w:rPr>
        <w:t xml:space="preserve"> 路公交车在</w:t>
      </w:r>
      <w:r>
        <w:rPr>
          <w:rFonts w:hint="eastAsia"/>
          <w:kern w:val="2"/>
          <w:sz w:val="32"/>
          <w:szCs w:val="32"/>
          <w:lang w:val="en-US" w:bidi="ar-SA"/>
        </w:rPr>
        <w:t>武汉职业技术学院站</w:t>
      </w:r>
      <w:r>
        <w:rPr>
          <w:kern w:val="2"/>
          <w:sz w:val="32"/>
          <w:szCs w:val="32"/>
          <w:lang w:val="en-US" w:bidi="ar-SA"/>
        </w:rPr>
        <w:t>下</w:t>
      </w:r>
      <w:r>
        <w:rPr>
          <w:rFonts w:hint="eastAsia"/>
          <w:kern w:val="2"/>
          <w:sz w:val="32"/>
          <w:szCs w:val="32"/>
          <w:lang w:val="en-US" w:bidi="ar-SA"/>
        </w:rPr>
        <w:t>车即到。</w:t>
      </w:r>
    </w:p>
    <w:p>
      <w:pPr>
        <w:pStyle w:val="5"/>
        <w:rPr>
          <w:sz w:val="20"/>
        </w:rPr>
      </w:pPr>
    </w:p>
    <w:p>
      <w:pPr>
        <w:pStyle w:val="5"/>
        <w:rPr>
          <w:sz w:val="20"/>
        </w:rPr>
      </w:pPr>
    </w:p>
    <w:p>
      <w:pPr>
        <w:pStyle w:val="5"/>
        <w:rPr>
          <w:sz w:val="20"/>
        </w:rPr>
      </w:pPr>
    </w:p>
    <w:p>
      <w:pPr>
        <w:pStyle w:val="5"/>
        <w:spacing w:before="92"/>
        <w:ind w:left="3029" w:right="3286"/>
        <w:jc w:val="center"/>
        <w:rPr>
          <w:rFonts w:ascii="Times New Roman" w:hAnsi="Times New Roman"/>
        </w:rPr>
      </w:pPr>
      <w:r>
        <w:rPr>
          <w:rFonts w:ascii="Times New Roman" w:hAnsi="Times New Roman"/>
        </w:rPr>
        <w:t>— 22 —</w:t>
      </w:r>
    </w:p>
    <w:p>
      <w:pPr>
        <w:jc w:val="center"/>
        <w:rPr>
          <w:rFonts w:ascii="Times New Roman" w:hAnsi="Times New Roman"/>
        </w:rPr>
        <w:sectPr>
          <w:footerReference r:id="rId5" w:type="default"/>
          <w:pgSz w:w="11910" w:h="16840"/>
          <w:pgMar w:top="1560" w:right="1420" w:bottom="280" w:left="1680" w:header="0" w:footer="0" w:gutter="0"/>
          <w:cols w:space="720" w:num="1"/>
        </w:sectPr>
      </w:pPr>
    </w:p>
    <w:p>
      <w:pPr>
        <w:autoSpaceDE/>
        <w:autoSpaceDN/>
        <w:spacing w:line="600" w:lineRule="exact"/>
        <w:jc w:val="both"/>
        <w:rPr>
          <w:rFonts w:ascii="黑体" w:hAnsi="黑体" w:eastAsia="黑体" w:cstheme="minorBidi"/>
          <w:kern w:val="2"/>
          <w:sz w:val="32"/>
          <w:szCs w:val="32"/>
          <w:lang w:val="en-US" w:bidi="ar-SA"/>
        </w:rPr>
      </w:pPr>
      <w:r>
        <w:rPr>
          <w:rFonts w:ascii="黑体" w:hAnsi="黑体" w:eastAsia="黑体" w:cstheme="minorBidi"/>
          <w:kern w:val="2"/>
          <w:sz w:val="32"/>
          <w:szCs w:val="32"/>
          <w:lang w:val="en-US" w:bidi="ar-SA"/>
        </w:rPr>
        <mc:AlternateContent>
          <mc:Choice Requires="wps">
            <w:drawing>
              <wp:anchor distT="0" distB="0" distL="114300" distR="114300" simplePos="0" relativeHeight="251658240" behindDoc="1" locked="0" layoutInCell="1" allowOverlap="1">
                <wp:simplePos x="0" y="0"/>
                <wp:positionH relativeFrom="page">
                  <wp:posOffset>3468370</wp:posOffset>
                </wp:positionH>
                <wp:positionV relativeFrom="page">
                  <wp:posOffset>9862820</wp:posOffset>
                </wp:positionV>
                <wp:extent cx="623570" cy="199390"/>
                <wp:effectExtent l="0" t="0" r="0" b="0"/>
                <wp:wrapNone/>
                <wp:docPr id="1" name="文本框 2"/>
                <wp:cNvGraphicFramePr/>
                <a:graphic xmlns:a="http://schemas.openxmlformats.org/drawingml/2006/main">
                  <a:graphicData uri="http://schemas.microsoft.com/office/word/2010/wordprocessingShape">
                    <wps:wsp>
                      <wps:cNvSpPr txBox="1"/>
                      <wps:spPr>
                        <a:xfrm>
                          <a:off x="0" y="0"/>
                          <a:ext cx="623570" cy="199390"/>
                        </a:xfrm>
                        <a:prstGeom prst="rect">
                          <a:avLst/>
                        </a:prstGeom>
                        <a:noFill/>
                        <a:ln w="9525">
                          <a:noFill/>
                        </a:ln>
                        <a:effectLst/>
                      </wps:spPr>
                      <wps:txbx>
                        <w:txbxContent>
                          <w:p>
                            <w:pPr>
                              <w:pStyle w:val="5"/>
                              <w:spacing w:line="313" w:lineRule="exact"/>
                              <w:rPr>
                                <w:rFonts w:ascii="Times New Roman" w:hAnsi="Times New Roman"/>
                              </w:rPr>
                            </w:pPr>
                            <w:r>
                              <w:rPr>
                                <w:rFonts w:ascii="Times New Roman" w:hAnsi="Times New Roman"/>
                              </w:rPr>
                              <w:t>— 23 —</w:t>
                            </w:r>
                          </w:p>
                        </w:txbxContent>
                      </wps:txbx>
                      <wps:bodyPr lIns="0" tIns="0" rIns="0" bIns="0" upright="1"/>
                    </wps:wsp>
                  </a:graphicData>
                </a:graphic>
              </wp:anchor>
            </w:drawing>
          </mc:Choice>
          <mc:Fallback>
            <w:pict>
              <v:shape id="文本框 2" o:spid="_x0000_s1026" o:spt="202" type="#_x0000_t202" style="position:absolute;left:0pt;margin-left:273.1pt;margin-top:776.6pt;height:15.7pt;width:49.1pt;mso-position-horizontal-relative:page;mso-position-vertical-relative:page;z-index:-251658240;mso-width-relative:page;mso-height-relative:page;" filled="f" stroked="f" coordsize="21600,21600" o:gfxdata="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YDw2I9oA&#10;AAANAQAADwAAAAAAAAABACAAAAAiAAAAZHJzL2Rvd25yZXYueG1sUEsBAhQAFAAAAAgAh07iQCqC&#10;BKmrAQAAOgMAAA4AAAAAAAAAAQAgAAAAKQEAAGRycy9lMm9Eb2MueG1sUEsFBgAAAAAGAAYAWQEA&#10;AEYFAAAAAA==&#10;">
                <v:fill on="f" focussize="0,0"/>
                <v:stroke on="f"/>
                <v:imagedata o:title=""/>
                <o:lock v:ext="edit" aspectratio="f"/>
                <v:textbox inset="0mm,0mm,0mm,0mm">
                  <w:txbxContent>
                    <w:p>
                      <w:pPr>
                        <w:pStyle w:val="5"/>
                        <w:spacing w:line="313" w:lineRule="exact"/>
                        <w:rPr>
                          <w:rFonts w:ascii="Times New Roman" w:hAnsi="Times New Roman"/>
                        </w:rPr>
                      </w:pPr>
                      <w:r>
                        <w:rPr>
                          <w:rFonts w:ascii="Times New Roman" w:hAnsi="Times New Roman"/>
                        </w:rPr>
                        <w:t>— 23 —</w:t>
                      </w:r>
                    </w:p>
                  </w:txbxContent>
                </v:textbox>
              </v:shape>
            </w:pict>
          </mc:Fallback>
        </mc:AlternateContent>
      </w:r>
      <w:r>
        <w:rPr>
          <w:rFonts w:hint="eastAsia" w:ascii="黑体" w:hAnsi="黑体" w:eastAsia="黑体" w:cstheme="minorBidi"/>
          <w:kern w:val="2"/>
          <w:sz w:val="32"/>
          <w:szCs w:val="32"/>
          <w:lang w:val="en-US" w:bidi="ar-SA"/>
        </w:rPr>
        <w:t>附件5：</w:t>
      </w:r>
    </w:p>
    <w:p>
      <w:pPr>
        <w:autoSpaceDE/>
        <w:autoSpaceDN/>
        <w:spacing w:line="600" w:lineRule="exact"/>
        <w:jc w:val="center"/>
        <w:rPr>
          <w:rFonts w:ascii="方正小标宋简体" w:eastAsia="方正小标宋简体" w:cstheme="minorBidi"/>
          <w:kern w:val="2"/>
          <w:sz w:val="44"/>
          <w:szCs w:val="44"/>
          <w:lang w:val="en-US" w:bidi="ar-SA"/>
        </w:rPr>
      </w:pPr>
      <w:r>
        <w:rPr>
          <w:rFonts w:ascii="方正小标宋简体" w:eastAsia="方正小标宋简体" w:cstheme="minorBidi"/>
          <w:kern w:val="2"/>
          <w:sz w:val="44"/>
          <w:szCs w:val="44"/>
          <w:lang w:val="en-US" w:bidi="ar-SA"/>
        </w:rPr>
        <w:t>校园导向图</w:t>
      </w:r>
    </w:p>
    <w:p>
      <w:pPr>
        <w:pStyle w:val="5"/>
        <w:rPr>
          <w:b/>
          <w:sz w:val="20"/>
        </w:rPr>
      </w:pPr>
      <w:r>
        <w:rPr>
          <w:lang w:val="en-US" w:bidi="ar-SA"/>
        </w:rPr>
        <w:drawing>
          <wp:inline distT="0" distB="0" distL="114300" distR="114300">
            <wp:extent cx="5592445" cy="3750310"/>
            <wp:effectExtent l="0" t="0" r="8255" b="254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9" cstate="print"/>
                    <a:stretch>
                      <a:fillRect/>
                    </a:stretch>
                  </pic:blipFill>
                  <pic:spPr>
                    <a:xfrm>
                      <a:off x="0" y="0"/>
                      <a:ext cx="5592445" cy="3750310"/>
                    </a:xfrm>
                    <a:prstGeom prst="rect">
                      <a:avLst/>
                    </a:prstGeom>
                    <a:noFill/>
                    <a:ln w="9525">
                      <a:noFill/>
                    </a:ln>
                  </pic:spPr>
                </pic:pic>
              </a:graphicData>
            </a:graphic>
          </wp:inline>
        </w:drawing>
      </w:r>
    </w:p>
    <w:p>
      <w:pPr>
        <w:pStyle w:val="5"/>
        <w:rPr>
          <w:b/>
          <w:sz w:val="20"/>
        </w:rPr>
      </w:pPr>
    </w:p>
    <w:p>
      <w:pPr>
        <w:pStyle w:val="5"/>
        <w:spacing w:before="10"/>
        <w:rPr>
          <w:b/>
          <w:sz w:val="21"/>
        </w:rPr>
      </w:pPr>
    </w:p>
    <w:p>
      <w:pPr>
        <w:pStyle w:val="5"/>
        <w:rPr>
          <w:rFonts w:ascii="宋体"/>
          <w:b/>
          <w:sz w:val="20"/>
        </w:rPr>
      </w:pPr>
    </w:p>
    <w:p>
      <w:pPr>
        <w:pStyle w:val="5"/>
        <w:rPr>
          <w:rFonts w:ascii="宋体"/>
          <w:b/>
          <w:sz w:val="20"/>
        </w:rPr>
      </w:pPr>
    </w:p>
    <w:p>
      <w:pPr>
        <w:pStyle w:val="5"/>
        <w:rPr>
          <w:rFonts w:ascii="宋体"/>
          <w:b/>
          <w:sz w:val="20"/>
        </w:rPr>
      </w:pPr>
    </w:p>
    <w:p>
      <w:pPr>
        <w:pStyle w:val="5"/>
        <w:rPr>
          <w:rFonts w:ascii="宋体"/>
          <w:b/>
          <w:sz w:val="20"/>
        </w:rPr>
      </w:pPr>
    </w:p>
    <w:p>
      <w:pPr>
        <w:pStyle w:val="5"/>
        <w:rPr>
          <w:rFonts w:ascii="宋体"/>
          <w:b/>
          <w:sz w:val="20"/>
        </w:rPr>
      </w:pPr>
    </w:p>
    <w:p>
      <w:pPr>
        <w:pStyle w:val="5"/>
        <w:rPr>
          <w:rFonts w:ascii="宋体"/>
          <w:b/>
          <w:sz w:val="20"/>
        </w:rPr>
      </w:pPr>
    </w:p>
    <w:p>
      <w:pPr>
        <w:pStyle w:val="5"/>
        <w:rPr>
          <w:rFonts w:ascii="宋体"/>
          <w:b/>
          <w:sz w:val="20"/>
        </w:rPr>
      </w:pPr>
    </w:p>
    <w:p>
      <w:pPr>
        <w:pStyle w:val="5"/>
        <w:spacing w:before="2"/>
        <w:rPr>
          <w:rFonts w:ascii="宋体"/>
          <w:b/>
          <w:sz w:val="23"/>
        </w:rPr>
      </w:pPr>
    </w:p>
    <w:p>
      <w:pPr>
        <w:pStyle w:val="5"/>
        <w:rPr>
          <w:rFonts w:ascii="宋体"/>
          <w:b/>
          <w:sz w:val="20"/>
        </w:rPr>
      </w:pPr>
    </w:p>
    <w:sectPr>
      <w:footerReference r:id="rId6" w:type="default"/>
      <w:pgSz w:w="11910" w:h="16840"/>
      <w:pgMar w:top="1560" w:right="1420" w:bottom="280" w:left="1680" w:header="0"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0000000000000000000"/>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rPr>
        <w:lang w:val="en-US" w:bidi="ar-SA"/>
      </w:rPr>
      <mc:AlternateContent>
        <mc:Choice Requires="wps">
          <w:drawing>
            <wp:anchor distT="0" distB="0" distL="114300" distR="114300" simplePos="0" relativeHeight="251658240" behindDoc="1" locked="0" layoutInCell="1" allowOverlap="1">
              <wp:simplePos x="0" y="0"/>
              <wp:positionH relativeFrom="page">
                <wp:posOffset>3455670</wp:posOffset>
              </wp:positionH>
              <wp:positionV relativeFrom="page">
                <wp:posOffset>9761855</wp:posOffset>
              </wp:positionV>
              <wp:extent cx="648970" cy="223520"/>
              <wp:effectExtent l="0" t="0" r="0" b="0"/>
              <wp:wrapNone/>
              <wp:docPr id="10" name="文本框 2"/>
              <wp:cNvGraphicFramePr/>
              <a:graphic xmlns:a="http://schemas.openxmlformats.org/drawingml/2006/main">
                <a:graphicData uri="http://schemas.microsoft.com/office/word/2010/wordprocessingShape">
                  <wps:wsp>
                    <wps:cNvSpPr txBox="1"/>
                    <wps:spPr>
                      <a:xfrm>
                        <a:off x="0" y="0"/>
                        <a:ext cx="648970" cy="223520"/>
                      </a:xfrm>
                      <a:prstGeom prst="rect">
                        <a:avLst/>
                      </a:prstGeom>
                      <a:noFill/>
                      <a:ln w="9525">
                        <a:noFill/>
                      </a:ln>
                      <a:effectLst/>
                    </wps:spPr>
                    <wps:txbx>
                      <w:txbxContent>
                        <w:p>
                          <w:pPr>
                            <w:pStyle w:val="5"/>
                            <w:spacing w:before="9"/>
                            <w:ind w:left="20"/>
                            <w:rPr>
                              <w:rFonts w:ascii="Times New Roman" w:hAnsi="Times New Roman"/>
                            </w:rPr>
                          </w:pPr>
                          <w:r>
                            <w:rPr>
                              <w:rFonts w:ascii="Times New Roman" w:hAnsi="Times New Roman"/>
                            </w:rPr>
                            <w:t xml:space="preserve">— </w:t>
                          </w:r>
                          <w:r>
                            <w:fldChar w:fldCharType="begin"/>
                          </w:r>
                          <w:r>
                            <w:rPr>
                              <w:rFonts w:ascii="Times New Roman" w:hAnsi="Times New Roman"/>
                            </w:rPr>
                            <w:instrText xml:space="preserve"> PAGE </w:instrText>
                          </w:r>
                          <w:r>
                            <w:fldChar w:fldCharType="separate"/>
                          </w:r>
                          <w:r>
                            <w:rPr>
                              <w:rFonts w:ascii="Times New Roman" w:hAnsi="Times New Roman"/>
                            </w:rPr>
                            <w:t>21</w:t>
                          </w:r>
                          <w:r>
                            <w:fldChar w:fldCharType="end"/>
                          </w:r>
                          <w:r>
                            <w:rPr>
                              <w:rFonts w:ascii="Times New Roman" w:hAnsi="Times New Roman"/>
                            </w:rPr>
                            <w:t xml:space="preserve"> —</w:t>
                          </w:r>
                        </w:p>
                      </w:txbxContent>
                    </wps:txbx>
                    <wps:bodyPr lIns="0" tIns="0" rIns="0" bIns="0" upright="1"/>
                  </wps:wsp>
                </a:graphicData>
              </a:graphic>
            </wp:anchor>
          </w:drawing>
        </mc:Choice>
        <mc:Fallback>
          <w:pict>
            <v:shape id="文本框 2" o:spid="_x0000_s1026" o:spt="202" type="#_x0000_t202" style="position:absolute;left:0pt;margin-left:272.1pt;margin-top:768.65pt;height:17.6pt;width:51.1pt;mso-position-horizontal-relative:page;mso-position-vertical-relative:page;z-index:-251658240;mso-width-relative:page;mso-height-relative:page;" filled="f" stroked="f" coordsize="21600,21600" o:gfxdata="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BSgvLM&#10;2wAAAA0BAAAPAAAAAAAAAAEAIAAAACIAAABkcnMvZG93bnJldi54bWxQSwECFAAUAAAACACHTuJA&#10;PgmlTqwBAAA7AwAADgAAAAAAAAABACAAAAAqAQAAZHJzL2Uyb0RvYy54bWxQSwUGAAAAAAYABgBZ&#10;AQAASAUAAAAA&#10;">
              <v:fill on="f" focussize="0,0"/>
              <v:stroke on="f"/>
              <v:imagedata o:title=""/>
              <o:lock v:ext="edit" aspectratio="f"/>
              <v:textbox inset="0mm,0mm,0mm,0mm">
                <w:txbxContent>
                  <w:p>
                    <w:pPr>
                      <w:pStyle w:val="5"/>
                      <w:spacing w:before="9"/>
                      <w:ind w:left="20"/>
                      <w:rPr>
                        <w:rFonts w:ascii="Times New Roman" w:hAnsi="Times New Roman"/>
                      </w:rPr>
                    </w:pPr>
                    <w:r>
                      <w:rPr>
                        <w:rFonts w:ascii="Times New Roman" w:hAnsi="Times New Roman"/>
                      </w:rPr>
                      <w:t xml:space="preserve">— </w:t>
                    </w:r>
                    <w:r>
                      <w:fldChar w:fldCharType="begin"/>
                    </w:r>
                    <w:r>
                      <w:rPr>
                        <w:rFonts w:ascii="Times New Roman" w:hAnsi="Times New Roman"/>
                      </w:rPr>
                      <w:instrText xml:space="preserve"> PAGE </w:instrText>
                    </w:r>
                    <w:r>
                      <w:fldChar w:fldCharType="separate"/>
                    </w:r>
                    <w:r>
                      <w:rPr>
                        <w:rFonts w:ascii="Times New Roman" w:hAnsi="Times New Roman"/>
                      </w:rPr>
                      <w:t>21</w:t>
                    </w:r>
                    <w:r>
                      <w:fldChar w:fldCharType="end"/>
                    </w:r>
                    <w:r>
                      <w:rPr>
                        <w:rFonts w:ascii="Times New Roman" w:hAnsi="Times New Roma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8AC8EF"/>
    <w:multiLevelType w:val="multilevel"/>
    <w:tmpl w:val="9C8AC8EF"/>
    <w:lvl w:ilvl="0" w:tentative="0">
      <w:start w:val="2"/>
      <w:numFmt w:val="decimal"/>
      <w:lvlText w:val="%1."/>
      <w:lvlJc w:val="left"/>
      <w:pPr>
        <w:ind w:left="1380" w:hanging="168"/>
        <w:jc w:val="left"/>
      </w:pPr>
      <w:rPr>
        <w:rFonts w:hint="default" w:ascii="Calibri" w:hAnsi="Calibri" w:eastAsia="Calibri" w:cs="Calibri"/>
        <w:spacing w:val="-2"/>
        <w:w w:val="100"/>
        <w:sz w:val="20"/>
        <w:szCs w:val="20"/>
        <w:lang w:val="zh-CN" w:eastAsia="zh-CN" w:bidi="zh-CN"/>
      </w:rPr>
    </w:lvl>
    <w:lvl w:ilvl="1" w:tentative="0">
      <w:start w:val="0"/>
      <w:numFmt w:val="bullet"/>
      <w:lvlText w:val="•"/>
      <w:lvlJc w:val="left"/>
      <w:pPr>
        <w:ind w:left="2622" w:hanging="168"/>
      </w:pPr>
      <w:rPr>
        <w:rFonts w:hint="default"/>
        <w:lang w:val="zh-CN" w:eastAsia="zh-CN" w:bidi="zh-CN"/>
      </w:rPr>
    </w:lvl>
    <w:lvl w:ilvl="2" w:tentative="0">
      <w:start w:val="0"/>
      <w:numFmt w:val="bullet"/>
      <w:lvlText w:val="•"/>
      <w:lvlJc w:val="left"/>
      <w:pPr>
        <w:ind w:left="3864" w:hanging="168"/>
      </w:pPr>
      <w:rPr>
        <w:rFonts w:hint="default"/>
        <w:lang w:val="zh-CN" w:eastAsia="zh-CN" w:bidi="zh-CN"/>
      </w:rPr>
    </w:lvl>
    <w:lvl w:ilvl="3" w:tentative="0">
      <w:start w:val="0"/>
      <w:numFmt w:val="bullet"/>
      <w:lvlText w:val="•"/>
      <w:lvlJc w:val="left"/>
      <w:pPr>
        <w:ind w:left="5106" w:hanging="168"/>
      </w:pPr>
      <w:rPr>
        <w:rFonts w:hint="default"/>
        <w:lang w:val="zh-CN" w:eastAsia="zh-CN" w:bidi="zh-CN"/>
      </w:rPr>
    </w:lvl>
    <w:lvl w:ilvl="4" w:tentative="0">
      <w:start w:val="0"/>
      <w:numFmt w:val="bullet"/>
      <w:lvlText w:val="•"/>
      <w:lvlJc w:val="left"/>
      <w:pPr>
        <w:ind w:left="6348" w:hanging="168"/>
      </w:pPr>
      <w:rPr>
        <w:rFonts w:hint="default"/>
        <w:lang w:val="zh-CN" w:eastAsia="zh-CN" w:bidi="zh-CN"/>
      </w:rPr>
    </w:lvl>
    <w:lvl w:ilvl="5" w:tentative="0">
      <w:start w:val="0"/>
      <w:numFmt w:val="bullet"/>
      <w:lvlText w:val="•"/>
      <w:lvlJc w:val="left"/>
      <w:pPr>
        <w:ind w:left="7590" w:hanging="168"/>
      </w:pPr>
      <w:rPr>
        <w:rFonts w:hint="default"/>
        <w:lang w:val="zh-CN" w:eastAsia="zh-CN" w:bidi="zh-CN"/>
      </w:rPr>
    </w:lvl>
    <w:lvl w:ilvl="6" w:tentative="0">
      <w:start w:val="0"/>
      <w:numFmt w:val="bullet"/>
      <w:lvlText w:val="•"/>
      <w:lvlJc w:val="left"/>
      <w:pPr>
        <w:ind w:left="8832" w:hanging="168"/>
      </w:pPr>
      <w:rPr>
        <w:rFonts w:hint="default"/>
        <w:lang w:val="zh-CN" w:eastAsia="zh-CN" w:bidi="zh-CN"/>
      </w:rPr>
    </w:lvl>
    <w:lvl w:ilvl="7" w:tentative="0">
      <w:start w:val="0"/>
      <w:numFmt w:val="bullet"/>
      <w:lvlText w:val="•"/>
      <w:lvlJc w:val="left"/>
      <w:pPr>
        <w:ind w:left="10074" w:hanging="168"/>
      </w:pPr>
      <w:rPr>
        <w:rFonts w:hint="default"/>
        <w:lang w:val="zh-CN" w:eastAsia="zh-CN" w:bidi="zh-CN"/>
      </w:rPr>
    </w:lvl>
    <w:lvl w:ilvl="8" w:tentative="0">
      <w:start w:val="0"/>
      <w:numFmt w:val="bullet"/>
      <w:lvlText w:val="•"/>
      <w:lvlJc w:val="left"/>
      <w:pPr>
        <w:ind w:left="11316" w:hanging="168"/>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drawingGridHorizontalSpacing w:val="110"/>
  <w:noPunctuationKerning w:val="1"/>
  <w:characterSpacingControl w:val="doNotCompress"/>
  <w:hdrShapeDefaults>
    <o:shapelayout v:ext="edit">
      <o:idmap v:ext="edit" data="2"/>
    </o:shapelayout>
  </w:hdrShapeDefaults>
  <w:compat>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48A"/>
    <w:rsid w:val="00003043"/>
    <w:rsid w:val="00097823"/>
    <w:rsid w:val="000F322E"/>
    <w:rsid w:val="000F36D8"/>
    <w:rsid w:val="00150A6C"/>
    <w:rsid w:val="0016148A"/>
    <w:rsid w:val="00164FB5"/>
    <w:rsid w:val="00171440"/>
    <w:rsid w:val="00195906"/>
    <w:rsid w:val="0023157F"/>
    <w:rsid w:val="002351A0"/>
    <w:rsid w:val="00265B46"/>
    <w:rsid w:val="003928CB"/>
    <w:rsid w:val="00395F52"/>
    <w:rsid w:val="003D29CA"/>
    <w:rsid w:val="003D71DE"/>
    <w:rsid w:val="003D78F6"/>
    <w:rsid w:val="003E2351"/>
    <w:rsid w:val="004212A2"/>
    <w:rsid w:val="0044245C"/>
    <w:rsid w:val="004A54AF"/>
    <w:rsid w:val="004B7F3B"/>
    <w:rsid w:val="004C35BD"/>
    <w:rsid w:val="004D1A78"/>
    <w:rsid w:val="005160C6"/>
    <w:rsid w:val="00516EAF"/>
    <w:rsid w:val="00521099"/>
    <w:rsid w:val="00536B40"/>
    <w:rsid w:val="005474BD"/>
    <w:rsid w:val="00552067"/>
    <w:rsid w:val="00563013"/>
    <w:rsid w:val="005927E2"/>
    <w:rsid w:val="005B77FA"/>
    <w:rsid w:val="006032D6"/>
    <w:rsid w:val="00603672"/>
    <w:rsid w:val="00694C2E"/>
    <w:rsid w:val="00694F37"/>
    <w:rsid w:val="006A7BCA"/>
    <w:rsid w:val="006C7AF1"/>
    <w:rsid w:val="006E15E4"/>
    <w:rsid w:val="007A24FD"/>
    <w:rsid w:val="0081598F"/>
    <w:rsid w:val="008A59F6"/>
    <w:rsid w:val="008E0E0D"/>
    <w:rsid w:val="008F2DE1"/>
    <w:rsid w:val="00945CAB"/>
    <w:rsid w:val="00977055"/>
    <w:rsid w:val="009A7510"/>
    <w:rsid w:val="009C6F40"/>
    <w:rsid w:val="009D085C"/>
    <w:rsid w:val="009D41CD"/>
    <w:rsid w:val="00A4019D"/>
    <w:rsid w:val="00A61C85"/>
    <w:rsid w:val="00A95648"/>
    <w:rsid w:val="00AA3C37"/>
    <w:rsid w:val="00AF765C"/>
    <w:rsid w:val="00B23C1A"/>
    <w:rsid w:val="00B465D3"/>
    <w:rsid w:val="00B50025"/>
    <w:rsid w:val="00B52868"/>
    <w:rsid w:val="00B52ABB"/>
    <w:rsid w:val="00B82609"/>
    <w:rsid w:val="00BA72CC"/>
    <w:rsid w:val="00BB01F7"/>
    <w:rsid w:val="00C10E6B"/>
    <w:rsid w:val="00C208AB"/>
    <w:rsid w:val="00C36C80"/>
    <w:rsid w:val="00C51B87"/>
    <w:rsid w:val="00C55B16"/>
    <w:rsid w:val="00C82C72"/>
    <w:rsid w:val="00CA0F45"/>
    <w:rsid w:val="00CB6D72"/>
    <w:rsid w:val="00CC569D"/>
    <w:rsid w:val="00CD2955"/>
    <w:rsid w:val="00CF1A8D"/>
    <w:rsid w:val="00D24116"/>
    <w:rsid w:val="00D714CF"/>
    <w:rsid w:val="00DC7F72"/>
    <w:rsid w:val="00DF1BDF"/>
    <w:rsid w:val="00E3722D"/>
    <w:rsid w:val="00E95A83"/>
    <w:rsid w:val="00EA6585"/>
    <w:rsid w:val="00EE6800"/>
    <w:rsid w:val="00F042C9"/>
    <w:rsid w:val="00F326BD"/>
    <w:rsid w:val="00F94F7C"/>
    <w:rsid w:val="00FA12E6"/>
    <w:rsid w:val="00FB1B5D"/>
    <w:rsid w:val="00FC23EA"/>
    <w:rsid w:val="00FD4D3F"/>
    <w:rsid w:val="00FE0913"/>
    <w:rsid w:val="01F143A3"/>
    <w:rsid w:val="0A9109D2"/>
    <w:rsid w:val="0BB934AB"/>
    <w:rsid w:val="0D610A03"/>
    <w:rsid w:val="0E124473"/>
    <w:rsid w:val="0FF97F90"/>
    <w:rsid w:val="10075BAE"/>
    <w:rsid w:val="12E06DD6"/>
    <w:rsid w:val="132F529B"/>
    <w:rsid w:val="13555F0F"/>
    <w:rsid w:val="17EB1F8F"/>
    <w:rsid w:val="1DBB3D8A"/>
    <w:rsid w:val="1F870432"/>
    <w:rsid w:val="207D3CF6"/>
    <w:rsid w:val="211813E3"/>
    <w:rsid w:val="248E75CC"/>
    <w:rsid w:val="26DB352F"/>
    <w:rsid w:val="30324BE6"/>
    <w:rsid w:val="31DC4FF2"/>
    <w:rsid w:val="3271702B"/>
    <w:rsid w:val="336A7361"/>
    <w:rsid w:val="35751725"/>
    <w:rsid w:val="38DC17AC"/>
    <w:rsid w:val="39AA4A80"/>
    <w:rsid w:val="3CE737F9"/>
    <w:rsid w:val="41EF4259"/>
    <w:rsid w:val="444E7EF5"/>
    <w:rsid w:val="44A17851"/>
    <w:rsid w:val="45587A88"/>
    <w:rsid w:val="456930C2"/>
    <w:rsid w:val="45FC76DF"/>
    <w:rsid w:val="47280159"/>
    <w:rsid w:val="474F1169"/>
    <w:rsid w:val="477C30F0"/>
    <w:rsid w:val="47D07BA9"/>
    <w:rsid w:val="49781F3E"/>
    <w:rsid w:val="4C373277"/>
    <w:rsid w:val="4EC604A1"/>
    <w:rsid w:val="51680669"/>
    <w:rsid w:val="53513DA9"/>
    <w:rsid w:val="53B607DB"/>
    <w:rsid w:val="53FF10D3"/>
    <w:rsid w:val="57503D7B"/>
    <w:rsid w:val="59807FB6"/>
    <w:rsid w:val="5A7C5C95"/>
    <w:rsid w:val="5C587C6C"/>
    <w:rsid w:val="5E4F1CBC"/>
    <w:rsid w:val="5EDA79C9"/>
    <w:rsid w:val="68F302D2"/>
    <w:rsid w:val="6A945A0E"/>
    <w:rsid w:val="6D737200"/>
    <w:rsid w:val="6FA22C28"/>
    <w:rsid w:val="6FBC05D5"/>
    <w:rsid w:val="71CC0C62"/>
    <w:rsid w:val="72BE4F2C"/>
    <w:rsid w:val="73073D53"/>
    <w:rsid w:val="743A6A82"/>
    <w:rsid w:val="75E61F2A"/>
    <w:rsid w:val="762E6751"/>
    <w:rsid w:val="79BF1213"/>
    <w:rsid w:val="7BDA305E"/>
    <w:rsid w:val="7CB820F7"/>
    <w:rsid w:val="7E360C91"/>
    <w:rsid w:val="7F5A763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仿宋" w:hAnsi="仿宋" w:eastAsia="仿宋" w:cs="仿宋"/>
      <w:sz w:val="22"/>
      <w:szCs w:val="22"/>
      <w:lang w:val="zh-CN" w:eastAsia="zh-CN" w:bidi="zh-CN"/>
    </w:rPr>
  </w:style>
  <w:style w:type="paragraph" w:styleId="2">
    <w:name w:val="heading 1"/>
    <w:basedOn w:val="1"/>
    <w:next w:val="1"/>
    <w:qFormat/>
    <w:uiPriority w:val="9"/>
    <w:pPr>
      <w:ind w:left="559" w:right="1938"/>
      <w:outlineLvl w:val="0"/>
    </w:pPr>
    <w:rPr>
      <w:b/>
      <w:bCs/>
      <w:sz w:val="36"/>
      <w:szCs w:val="36"/>
    </w:rPr>
  </w:style>
  <w:style w:type="paragraph" w:styleId="3">
    <w:name w:val="heading 2"/>
    <w:basedOn w:val="1"/>
    <w:next w:val="1"/>
    <w:qFormat/>
    <w:uiPriority w:val="9"/>
    <w:pPr>
      <w:ind w:left="120"/>
      <w:outlineLvl w:val="1"/>
    </w:pPr>
    <w:rPr>
      <w:b/>
      <w:bCs/>
      <w:sz w:val="32"/>
      <w:szCs w:val="32"/>
    </w:rPr>
  </w:style>
  <w:style w:type="paragraph" w:styleId="4">
    <w:name w:val="heading 3"/>
    <w:basedOn w:val="1"/>
    <w:next w:val="1"/>
    <w:qFormat/>
    <w:uiPriority w:val="9"/>
    <w:pPr>
      <w:ind w:left="960"/>
      <w:outlineLvl w:val="2"/>
    </w:pPr>
    <w:rPr>
      <w:b/>
      <w:bCs/>
      <w:sz w:val="28"/>
      <w:szCs w:val="28"/>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1"/>
    <w:rPr>
      <w:sz w:val="28"/>
      <w:szCs w:val="28"/>
    </w:rPr>
  </w:style>
  <w:style w:type="paragraph" w:styleId="6">
    <w:name w:val="Balloon Text"/>
    <w:basedOn w:val="1"/>
    <w:link w:val="16"/>
    <w:qFormat/>
    <w:uiPriority w:val="0"/>
    <w:rPr>
      <w:sz w:val="18"/>
      <w:szCs w:val="18"/>
    </w:rPr>
  </w:style>
  <w:style w:type="paragraph" w:styleId="7">
    <w:name w:val="footer"/>
    <w:basedOn w:val="1"/>
    <w:link w:val="18"/>
    <w:qFormat/>
    <w:uiPriority w:val="0"/>
    <w:pPr>
      <w:tabs>
        <w:tab w:val="center" w:pos="4153"/>
        <w:tab w:val="right" w:pos="8306"/>
      </w:tabs>
      <w:snapToGrid w:val="0"/>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pPr>
    <w:rPr>
      <w:rFonts w:cs="Times New Roman"/>
      <w:sz w:val="24"/>
      <w:lang w:val="en-US" w:bidi="ar-SA"/>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3">
    <w:name w:val="Table Normal"/>
    <w:semiHidden/>
    <w:unhideWhenUsed/>
    <w:qFormat/>
    <w:uiPriority w:val="2"/>
    <w:tblPr>
      <w:tblCellMar>
        <w:top w:w="0" w:type="dxa"/>
        <w:left w:w="0" w:type="dxa"/>
        <w:bottom w:w="0" w:type="dxa"/>
        <w:right w:w="0" w:type="dxa"/>
      </w:tblCellMar>
    </w:tblPr>
  </w:style>
  <w:style w:type="paragraph" w:styleId="14">
    <w:name w:val="List Paragraph"/>
    <w:basedOn w:val="1"/>
    <w:qFormat/>
    <w:uiPriority w:val="1"/>
    <w:pPr>
      <w:ind w:left="401" w:firstLine="559"/>
    </w:pPr>
  </w:style>
  <w:style w:type="paragraph" w:customStyle="1" w:styleId="15">
    <w:name w:val="Table Paragraph"/>
    <w:basedOn w:val="1"/>
    <w:qFormat/>
    <w:uiPriority w:val="1"/>
    <w:pPr>
      <w:jc w:val="center"/>
    </w:pPr>
  </w:style>
  <w:style w:type="character" w:customStyle="1" w:styleId="16">
    <w:name w:val="批注框文本 Char"/>
    <w:basedOn w:val="12"/>
    <w:link w:val="6"/>
    <w:qFormat/>
    <w:uiPriority w:val="0"/>
    <w:rPr>
      <w:rFonts w:ascii="仿宋" w:hAnsi="仿宋" w:eastAsia="仿宋" w:cs="仿宋"/>
      <w:sz w:val="18"/>
      <w:szCs w:val="18"/>
      <w:lang w:val="zh-CN" w:bidi="zh-CN"/>
    </w:rPr>
  </w:style>
  <w:style w:type="character" w:customStyle="1" w:styleId="17">
    <w:name w:val="页眉 Char"/>
    <w:basedOn w:val="12"/>
    <w:link w:val="8"/>
    <w:qFormat/>
    <w:uiPriority w:val="0"/>
    <w:rPr>
      <w:rFonts w:ascii="仿宋" w:hAnsi="仿宋" w:eastAsia="仿宋" w:cs="仿宋"/>
      <w:sz w:val="18"/>
      <w:szCs w:val="18"/>
      <w:lang w:val="zh-CN" w:bidi="zh-CN"/>
    </w:rPr>
  </w:style>
  <w:style w:type="character" w:customStyle="1" w:styleId="18">
    <w:name w:val="页脚 Char"/>
    <w:basedOn w:val="12"/>
    <w:link w:val="7"/>
    <w:qFormat/>
    <w:uiPriority w:val="0"/>
    <w:rPr>
      <w:rFonts w:ascii="仿宋" w:hAnsi="仿宋" w:eastAsia="仿宋" w:cs="仿宋"/>
      <w:sz w:val="18"/>
      <w:szCs w:val="1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51260E-F20C-4D10-B7DD-4F34DC64CB4D}">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24</Pages>
  <Words>1363</Words>
  <Characters>7772</Characters>
  <Lines>64</Lines>
  <Paragraphs>18</Paragraphs>
  <TotalTime>141</TotalTime>
  <ScaleCrop>false</ScaleCrop>
  <LinksUpToDate>false</LinksUpToDate>
  <CharactersWithSpaces>9117</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2018-11-25T13:26:00Z</dcterms:created>
  <dc:creator>Pcb</dc:creator>
  <cp:lastModifiedBy>kk</cp:lastModifiedBy>
  <dcterms:modified xsi:type="dcterms:W3CDTF">2020-06-30T06:30:52Z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2017-12-27T00:00:00Z</vt:filetime>
  </property>
  <property fmtid="{D5CDD505-2E9C-101B-9397-08002B2CF9AE}" pid="3" name="Creator">
    <vt:lpwstr>WPS Office</vt:lpwstr>
  </property>
  <property fmtid="{D5CDD505-2E9C-101B-9397-08002B2CF9AE}" pid="4" name="LastSaved">
    <vt:filetime>2018-11-17T00:00:00Z</vt:filetime>
  </property>
  <property fmtid="{D5CDD505-2E9C-101B-9397-08002B2CF9AE}" pid="5" name="KSOProductBuildVer">
    <vt:lpwstr>2052-11.1.0.9739</vt:lpwstr>
  </property>
</Properties>
</file>