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560" w:lineRule="exact"/>
        <w:jc w:val="center"/>
        <w:rPr>
          <w:rFonts w:ascii="LinTimes" w:hAnsi="LinTimes" w:eastAsia="华文中宋" w:cs="LinTimes"/>
          <w:b/>
          <w:color w:val="000000"/>
          <w:sz w:val="44"/>
          <w:szCs w:val="44"/>
        </w:rPr>
      </w:pPr>
    </w:p>
    <w:p>
      <w:pPr>
        <w:spacing w:before="100" w:beforeAutospacing="1" w:after="100" w:afterAutospacing="1" w:line="560" w:lineRule="exact"/>
        <w:jc w:val="center"/>
        <w:outlineLvl w:val="0"/>
        <w:rPr>
          <w:rFonts w:hint="eastAsia" w:ascii="宋体" w:hAnsi="宋体" w:eastAsia="宋体" w:cs="宋体"/>
          <w:b/>
          <w:bCs w:val="0"/>
          <w:color w:val="000000"/>
          <w:sz w:val="44"/>
          <w:szCs w:val="44"/>
          <w:lang w:val="en-AU"/>
        </w:rPr>
      </w:pPr>
      <w:bookmarkStart w:id="0" w:name="_Toc23172"/>
      <w:bookmarkStart w:id="1" w:name="_Toc25694"/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  <w:lang w:val="en-US" w:eastAsia="zh-CN"/>
        </w:rPr>
        <w:t>湖北省</w:t>
      </w: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</w:rPr>
        <w:t>第一届</w:t>
      </w: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  <w:lang w:val="en-US" w:eastAsia="zh-CN"/>
        </w:rPr>
        <w:t>职业</w:t>
      </w: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</w:rPr>
        <w:t>技能大赛</w:t>
      </w:r>
      <w:bookmarkEnd w:id="0"/>
      <w:bookmarkEnd w:id="1"/>
    </w:p>
    <w:p>
      <w:pPr>
        <w:spacing w:line="560" w:lineRule="exact"/>
        <w:jc w:val="center"/>
        <w:outlineLvl w:val="0"/>
        <w:rPr>
          <w:rFonts w:hint="eastAsia" w:ascii="宋体" w:hAnsi="宋体" w:eastAsia="宋体" w:cs="宋体"/>
          <w:b/>
          <w:bCs w:val="0"/>
          <w:kern w:val="0"/>
          <w:sz w:val="44"/>
          <w:szCs w:val="44"/>
          <w:lang w:val="en-AU"/>
        </w:rPr>
      </w:pPr>
      <w:bookmarkStart w:id="2" w:name="_Toc6230"/>
      <w:bookmarkStart w:id="3" w:name="_Toc6470"/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  <w:lang w:val="en-US" w:eastAsia="zh-CN"/>
        </w:rPr>
        <w:t>餐厅服务</w:t>
      </w: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</w:rPr>
        <w:t>项目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AU"/>
        </w:rPr>
        <w:t>技术工作文件</w:t>
      </w:r>
      <w:bookmarkEnd w:id="2"/>
      <w:bookmarkEnd w:id="3"/>
    </w:p>
    <w:p>
      <w:pPr>
        <w:pStyle w:val="12"/>
        <w:rPr>
          <w:rFonts w:ascii="LinTimes" w:hAnsi="LinTimes" w:eastAsia="微软雅黑" w:cs="LinTimes"/>
          <w:lang w:eastAsia="zh-CN"/>
        </w:rPr>
      </w:pPr>
    </w:p>
    <w:p>
      <w:pPr>
        <w:spacing w:line="560" w:lineRule="exact"/>
        <w:rPr>
          <w:rFonts w:ascii="LinTimes" w:hAnsi="LinTimes" w:cs="LinTimes"/>
          <w:lang w:val="en-AU"/>
        </w:rPr>
      </w:pPr>
    </w:p>
    <w:p>
      <w:pPr>
        <w:spacing w:line="560" w:lineRule="exact"/>
        <w:rPr>
          <w:rFonts w:ascii="LinTimes" w:hAnsi="LinTimes" w:cs="LinTimes"/>
          <w:lang w:val="en-AU"/>
        </w:rPr>
      </w:pPr>
    </w:p>
    <w:p>
      <w:pPr>
        <w:spacing w:line="560" w:lineRule="exact"/>
        <w:rPr>
          <w:rFonts w:ascii="LinTimes" w:hAnsi="LinTimes" w:cs="LinTimes"/>
          <w:lang w:val="en-AU"/>
        </w:rPr>
      </w:pPr>
    </w:p>
    <w:p>
      <w:pPr>
        <w:spacing w:line="560" w:lineRule="exact"/>
        <w:rPr>
          <w:rFonts w:ascii="LinTimes" w:hAnsi="LinTimes" w:cs="LinTimes"/>
          <w:lang w:val="en-AU"/>
        </w:rPr>
      </w:pPr>
    </w:p>
    <w:p>
      <w:pPr>
        <w:spacing w:line="560" w:lineRule="exact"/>
        <w:rPr>
          <w:rFonts w:ascii="LinTimes" w:hAnsi="LinTimes" w:cs="LinTimes"/>
          <w:lang w:val="en-AU"/>
        </w:rPr>
      </w:pPr>
    </w:p>
    <w:p>
      <w:pPr>
        <w:spacing w:line="560" w:lineRule="exact"/>
        <w:rPr>
          <w:rFonts w:ascii="LinTimes" w:hAnsi="LinTimes" w:cs="LinTimes"/>
          <w:lang w:val="en-AU"/>
        </w:rPr>
      </w:pPr>
    </w:p>
    <w:p>
      <w:pPr>
        <w:pStyle w:val="13"/>
        <w:ind w:firstLine="640"/>
        <w:rPr>
          <w:rFonts w:ascii="LinTimes" w:hAnsi="LinTimes" w:cs="LinTimes"/>
          <w:lang w:val="en-AU"/>
        </w:rPr>
      </w:pPr>
    </w:p>
    <w:p>
      <w:pPr>
        <w:pStyle w:val="13"/>
        <w:ind w:firstLine="0" w:firstLineChars="0"/>
        <w:rPr>
          <w:rFonts w:ascii="LinTimes" w:hAnsi="LinTimes" w:cs="LinTimes"/>
          <w:lang w:val="en-AU"/>
        </w:rPr>
      </w:pPr>
    </w:p>
    <w:p>
      <w:pPr>
        <w:pStyle w:val="13"/>
        <w:ind w:firstLine="640"/>
        <w:rPr>
          <w:rFonts w:ascii="LinTimes" w:hAnsi="LinTimes" w:cs="LinTimes"/>
          <w:lang w:val="en-AU"/>
        </w:rPr>
      </w:pPr>
    </w:p>
    <w:p>
      <w:pPr>
        <w:pStyle w:val="13"/>
        <w:ind w:firstLine="640"/>
        <w:rPr>
          <w:rFonts w:ascii="LinTimes" w:hAnsi="LinTimes" w:cs="LinTimes"/>
          <w:lang w:val="en-AU"/>
        </w:rPr>
      </w:pPr>
    </w:p>
    <w:p>
      <w:pPr>
        <w:pStyle w:val="13"/>
        <w:ind w:firstLine="640"/>
        <w:rPr>
          <w:rFonts w:ascii="LinTimes" w:hAnsi="LinTimes" w:cs="LinTimes"/>
          <w:lang w:val="en-AU"/>
        </w:rPr>
      </w:pPr>
    </w:p>
    <w:p>
      <w:pPr>
        <w:pStyle w:val="13"/>
        <w:ind w:firstLine="640"/>
        <w:rPr>
          <w:rFonts w:ascii="LinTimes" w:hAnsi="LinTimes" w:cs="LinTimes"/>
          <w:lang w:val="en-AU"/>
        </w:rPr>
      </w:pPr>
    </w:p>
    <w:p>
      <w:pPr>
        <w:spacing w:line="560" w:lineRule="exact"/>
        <w:jc w:val="center"/>
        <w:rPr>
          <w:rFonts w:hint="eastAsia" w:ascii="宋体" w:hAnsi="宋体" w:eastAsia="宋体" w:cs="宋体"/>
          <w:sz w:val="36"/>
          <w:szCs w:val="36"/>
          <w:lang w:val="en-AU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餐厅服务项目专家</w:t>
      </w:r>
      <w:r>
        <w:rPr>
          <w:rFonts w:hint="eastAsia" w:ascii="宋体" w:hAnsi="宋体" w:eastAsia="宋体" w:cs="宋体"/>
          <w:sz w:val="36"/>
          <w:szCs w:val="36"/>
          <w:lang w:val="en-AU"/>
        </w:rPr>
        <w:t>组</w:t>
      </w:r>
    </w:p>
    <w:p>
      <w:pPr>
        <w:spacing w:line="560" w:lineRule="exact"/>
        <w:rPr>
          <w:rFonts w:hint="eastAsia" w:ascii="宋体" w:hAnsi="宋体" w:eastAsia="宋体" w:cs="宋体"/>
          <w:sz w:val="36"/>
          <w:szCs w:val="36"/>
          <w:lang w:val="en-AU"/>
        </w:rPr>
      </w:pPr>
    </w:p>
    <w:p>
      <w:pPr>
        <w:spacing w:line="560" w:lineRule="exact"/>
        <w:jc w:val="center"/>
        <w:rPr>
          <w:rFonts w:hint="eastAsia" w:ascii="宋体" w:hAnsi="宋体" w:eastAsia="宋体" w:cs="宋体"/>
          <w:sz w:val="36"/>
          <w:szCs w:val="36"/>
          <w:lang w:val="en-AU"/>
        </w:rPr>
      </w:pPr>
      <w:r>
        <w:rPr>
          <w:rFonts w:hint="eastAsia" w:ascii="宋体" w:hAnsi="宋体" w:eastAsia="宋体" w:cs="宋体"/>
          <w:sz w:val="36"/>
          <w:szCs w:val="36"/>
          <w:lang w:val="en-AU"/>
        </w:rPr>
        <w:t>202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 w:cs="宋体"/>
          <w:sz w:val="36"/>
          <w:szCs w:val="36"/>
          <w:lang w:val="en-AU"/>
        </w:rPr>
        <w:t xml:space="preserve">年 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10</w:t>
      </w:r>
      <w:r>
        <w:rPr>
          <w:rFonts w:hint="eastAsia" w:ascii="宋体" w:hAnsi="宋体" w:eastAsia="宋体" w:cs="宋体"/>
          <w:sz w:val="36"/>
          <w:szCs w:val="36"/>
          <w:lang w:val="en-AU"/>
        </w:rPr>
        <w:t xml:space="preserve"> 月</w:t>
      </w:r>
    </w:p>
    <w:p>
      <w:pPr>
        <w:spacing w:after="160" w:line="560" w:lineRule="exact"/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pStyle w:val="13"/>
        <w:rPr>
          <w:rFonts w:hint="eastAsia" w:ascii="LinTimes" w:hAnsi="LinTimes" w:eastAsia="仿宋" w:cs="LinTimes"/>
          <w:b/>
          <w:sz w:val="32"/>
          <w:szCs w:val="32"/>
        </w:rPr>
      </w:pPr>
    </w:p>
    <w:p>
      <w:pPr>
        <w:pStyle w:val="13"/>
        <w:rPr>
          <w:rFonts w:hint="eastAsia" w:ascii="LinTimes" w:hAnsi="LinTimes" w:eastAsia="仿宋" w:cs="LinTimes"/>
          <w:b/>
          <w:sz w:val="32"/>
          <w:szCs w:val="32"/>
        </w:rPr>
      </w:pPr>
    </w:p>
    <w:p>
      <w:pPr>
        <w:pStyle w:val="10"/>
        <w:tabs>
          <w:tab w:val="right" w:leader="dot" w:pos="8306"/>
        </w:tabs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ascii="LinTimes" w:hAnsi="LinTimes" w:cs="LinTimes"/>
        </w:rPr>
        <w:fldChar w:fldCharType="begin"/>
      </w:r>
      <w:r>
        <w:rPr>
          <w:rFonts w:ascii="LinTimes" w:hAnsi="LinTimes" w:cs="LinTimes"/>
        </w:rPr>
        <w:instrText xml:space="preserve">TOC \o "1-3" \h \u </w:instrText>
      </w:r>
      <w:r>
        <w:rPr>
          <w:rFonts w:ascii="LinTimes" w:hAnsi="LinTimes" w:cs="LinTimes"/>
        </w:rPr>
        <w:fldChar w:fldCharType="separate"/>
      </w:r>
    </w:p>
    <w:sdt>
      <w:sdtPr>
        <w:rPr>
          <w:rFonts w:ascii="宋体" w:hAnsi="宋体" w:eastAsia="宋体" w:cs="宋体"/>
          <w:b/>
          <w:bCs/>
          <w:kern w:val="2"/>
          <w:sz w:val="26"/>
          <w:szCs w:val="26"/>
          <w:lang w:val="en-US" w:eastAsia="zh-CN" w:bidi="ar-SA"/>
        </w:rPr>
        <w:id w:val="147460745"/>
        <w15:color w:val="DBDBDB"/>
        <w:docPartObj>
          <w:docPartGallery w:val="Table of Contents"/>
          <w:docPartUnique/>
        </w:docPartObj>
      </w:sdtPr>
      <w:sdtEndP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-SA"/>
        </w:rPr>
      </w:sdtEndPr>
      <w:sdtContent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textAlignment w:val="auto"/>
            <w:rPr>
              <w:rFonts w:hint="eastAsia" w:ascii="宋体" w:hAnsi="宋体" w:eastAsia="宋体" w:cs="宋体"/>
              <w:sz w:val="26"/>
              <w:szCs w:val="26"/>
            </w:rPr>
          </w:pPr>
          <w:r>
            <w:rPr>
              <w:rFonts w:hint="eastAsia" w:ascii="宋体" w:hAnsi="宋体" w:eastAsia="宋体" w:cs="宋体"/>
              <w:b/>
              <w:bCs/>
              <w:sz w:val="26"/>
              <w:szCs w:val="26"/>
            </w:rPr>
            <w:t>目</w:t>
          </w:r>
          <w:r>
            <w:rPr>
              <w:rFonts w:hint="eastAsia" w:ascii="宋体" w:hAnsi="宋体" w:eastAsia="宋体" w:cs="宋体"/>
              <w:b/>
              <w:bCs/>
              <w:sz w:val="26"/>
              <w:szCs w:val="26"/>
              <w:lang w:val="en-US" w:eastAsia="zh-CN"/>
            </w:rPr>
            <w:t xml:space="preserve">  </w:t>
          </w:r>
          <w:r>
            <w:rPr>
              <w:rFonts w:hint="eastAsia" w:ascii="宋体" w:hAnsi="宋体" w:eastAsia="宋体" w:cs="宋体"/>
              <w:b/>
              <w:bCs/>
              <w:sz w:val="26"/>
              <w:szCs w:val="26"/>
            </w:rPr>
            <w:t>录</w:t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begin"/>
          </w:r>
          <w:r>
            <w:rPr>
              <w:rFonts w:hint="eastAsia" w:ascii="宋体" w:hAnsi="宋体" w:eastAsia="宋体" w:cs="宋体"/>
              <w:sz w:val="26"/>
              <w:szCs w:val="26"/>
            </w:rPr>
            <w:instrText xml:space="preserve">TOC \o "1-3" \h \u </w:instrText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separate"/>
          </w:r>
        </w:p>
        <w:p>
          <w:pPr>
            <w:pStyle w:val="19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100" w:lineRule="atLeast"/>
            <w:textAlignment w:val="auto"/>
            <w:rPr>
              <w:rFonts w:hint="eastAsia" w:ascii="宋体" w:hAnsi="宋体" w:eastAsia="宋体" w:cs="宋体"/>
              <w:sz w:val="26"/>
              <w:szCs w:val="26"/>
            </w:rPr>
          </w:pPr>
          <w:r>
            <w:rPr>
              <w:rFonts w:hint="eastAsia" w:ascii="宋体" w:hAnsi="宋体" w:eastAsia="宋体" w:cs="宋体"/>
              <w:b/>
              <w:bCs/>
              <w:sz w:val="26"/>
              <w:szCs w:val="26"/>
            </w:rPr>
            <w:fldChar w:fldCharType="begin"/>
          </w:r>
          <w:r>
            <w:rPr>
              <w:rFonts w:hint="eastAsia" w:ascii="宋体" w:hAnsi="宋体" w:eastAsia="宋体" w:cs="宋体"/>
              <w:b/>
              <w:bCs/>
              <w:sz w:val="26"/>
              <w:szCs w:val="26"/>
            </w:rPr>
            <w:instrText xml:space="preserve"> HYPERLINK \l _Toc13658 </w:instrText>
          </w:r>
          <w:r>
            <w:rPr>
              <w:rFonts w:hint="eastAsia" w:ascii="宋体" w:hAnsi="宋体" w:eastAsia="宋体" w:cs="宋体"/>
              <w:b/>
              <w:bCs/>
              <w:sz w:val="26"/>
              <w:szCs w:val="26"/>
            </w:rPr>
            <w:fldChar w:fldCharType="separate"/>
          </w:r>
          <w:r>
            <w:rPr>
              <w:rFonts w:hint="eastAsia" w:ascii="宋体" w:hAnsi="宋体" w:eastAsia="宋体" w:cs="宋体"/>
              <w:b/>
              <w:bCs/>
              <w:sz w:val="26"/>
              <w:szCs w:val="26"/>
            </w:rPr>
            <w:t>一、技术描述</w:t>
          </w:r>
          <w:r>
            <w:rPr>
              <w:rFonts w:hint="eastAsia" w:ascii="宋体" w:hAnsi="宋体" w:eastAsia="宋体" w:cs="宋体"/>
              <w:b/>
              <w:bCs/>
              <w:sz w:val="26"/>
              <w:szCs w:val="26"/>
            </w:rPr>
            <w:tab/>
          </w:r>
          <w:r>
            <w:rPr>
              <w:rFonts w:hint="eastAsia" w:ascii="宋体" w:hAnsi="宋体" w:eastAsia="宋体" w:cs="宋体"/>
              <w:b/>
              <w:bCs/>
              <w:sz w:val="26"/>
              <w:szCs w:val="26"/>
            </w:rPr>
            <w:fldChar w:fldCharType="begin"/>
          </w:r>
          <w:r>
            <w:rPr>
              <w:rFonts w:hint="eastAsia" w:ascii="宋体" w:hAnsi="宋体" w:eastAsia="宋体" w:cs="宋体"/>
              <w:b/>
              <w:bCs/>
              <w:sz w:val="26"/>
              <w:szCs w:val="26"/>
            </w:rPr>
            <w:instrText xml:space="preserve"> PAGEREF _Toc13658 \h </w:instrText>
          </w:r>
          <w:r>
            <w:rPr>
              <w:rFonts w:hint="eastAsia" w:ascii="宋体" w:hAnsi="宋体" w:eastAsia="宋体" w:cs="宋体"/>
              <w:b/>
              <w:bCs/>
              <w:sz w:val="26"/>
              <w:szCs w:val="26"/>
            </w:rPr>
            <w:fldChar w:fldCharType="separate"/>
          </w:r>
          <w:r>
            <w:rPr>
              <w:rFonts w:hint="eastAsia" w:ascii="宋体" w:hAnsi="宋体" w:eastAsia="宋体" w:cs="宋体"/>
              <w:b/>
              <w:bCs/>
              <w:sz w:val="26"/>
              <w:szCs w:val="26"/>
            </w:rPr>
            <w:t>4</w:t>
          </w:r>
          <w:r>
            <w:rPr>
              <w:rFonts w:hint="eastAsia" w:ascii="宋体" w:hAnsi="宋体" w:eastAsia="宋体" w:cs="宋体"/>
              <w:b/>
              <w:bCs/>
              <w:sz w:val="26"/>
              <w:szCs w:val="26"/>
            </w:rPr>
            <w:fldChar w:fldCharType="end"/>
          </w:r>
          <w:r>
            <w:rPr>
              <w:rFonts w:hint="eastAsia" w:ascii="宋体" w:hAnsi="宋体" w:eastAsia="宋体" w:cs="宋体"/>
              <w:b/>
              <w:bCs/>
              <w:sz w:val="26"/>
              <w:szCs w:val="26"/>
            </w:rPr>
            <w:fldChar w:fldCharType="end"/>
          </w:r>
        </w:p>
        <w:p>
          <w:pPr>
            <w:pStyle w:val="20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100" w:lineRule="atLeast"/>
            <w:textAlignment w:val="auto"/>
            <w:rPr>
              <w:rFonts w:hint="eastAsia" w:ascii="宋体" w:hAnsi="宋体" w:eastAsia="宋体" w:cs="宋体"/>
              <w:sz w:val="26"/>
              <w:szCs w:val="26"/>
            </w:rPr>
          </w:pPr>
          <w:r>
            <w:rPr>
              <w:rFonts w:hint="eastAsia" w:ascii="宋体" w:hAnsi="宋体" w:eastAsia="宋体" w:cs="宋体"/>
              <w:sz w:val="26"/>
              <w:szCs w:val="26"/>
            </w:rPr>
            <w:fldChar w:fldCharType="begin"/>
          </w:r>
          <w:r>
            <w:rPr>
              <w:rFonts w:hint="eastAsia" w:ascii="宋体" w:hAnsi="宋体" w:eastAsia="宋体" w:cs="宋体"/>
              <w:sz w:val="26"/>
              <w:szCs w:val="26"/>
            </w:rPr>
            <w:instrText xml:space="preserve"> HYPERLINK \l _Toc20416 </w:instrText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6"/>
              <w:szCs w:val="26"/>
            </w:rPr>
            <w:t>1.项目简介</w:t>
          </w:r>
          <w:r>
            <w:rPr>
              <w:rFonts w:hint="eastAsia" w:ascii="宋体" w:hAnsi="宋体" w:eastAsia="宋体" w:cs="宋体"/>
              <w:sz w:val="26"/>
              <w:szCs w:val="26"/>
            </w:rPr>
            <w:tab/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begin"/>
          </w:r>
          <w:r>
            <w:rPr>
              <w:rFonts w:hint="eastAsia" w:ascii="宋体" w:hAnsi="宋体" w:eastAsia="宋体" w:cs="宋体"/>
              <w:sz w:val="26"/>
              <w:szCs w:val="26"/>
            </w:rPr>
            <w:instrText xml:space="preserve"> PAGEREF _Toc20416 \h </w:instrText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separate"/>
          </w:r>
          <w:r>
            <w:rPr>
              <w:rFonts w:hint="eastAsia" w:ascii="宋体" w:hAnsi="宋体" w:eastAsia="宋体" w:cs="宋体"/>
              <w:sz w:val="26"/>
              <w:szCs w:val="26"/>
            </w:rPr>
            <w:t>4</w:t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end"/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end"/>
          </w:r>
        </w:p>
        <w:p>
          <w:pPr>
            <w:pStyle w:val="20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100" w:lineRule="atLeast"/>
            <w:textAlignment w:val="auto"/>
            <w:rPr>
              <w:rFonts w:hint="eastAsia" w:ascii="宋体" w:hAnsi="宋体" w:eastAsia="宋体" w:cs="宋体"/>
              <w:sz w:val="26"/>
              <w:szCs w:val="26"/>
            </w:rPr>
          </w:pPr>
          <w:r>
            <w:rPr>
              <w:rFonts w:hint="eastAsia" w:ascii="宋体" w:hAnsi="宋体" w:eastAsia="宋体" w:cs="宋体"/>
              <w:sz w:val="26"/>
              <w:szCs w:val="26"/>
            </w:rPr>
            <w:fldChar w:fldCharType="begin"/>
          </w:r>
          <w:r>
            <w:rPr>
              <w:rFonts w:hint="eastAsia" w:ascii="宋体" w:hAnsi="宋体" w:eastAsia="宋体" w:cs="宋体"/>
              <w:sz w:val="26"/>
              <w:szCs w:val="26"/>
            </w:rPr>
            <w:instrText xml:space="preserve"> HYPERLINK \l _Toc3482 </w:instrText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6"/>
              <w:szCs w:val="26"/>
            </w:rPr>
            <w:t>2.基本知识与能力要求</w:t>
          </w:r>
          <w:r>
            <w:rPr>
              <w:rFonts w:hint="eastAsia" w:ascii="宋体" w:hAnsi="宋体" w:eastAsia="宋体" w:cs="宋体"/>
              <w:sz w:val="26"/>
              <w:szCs w:val="26"/>
            </w:rPr>
            <w:tab/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begin"/>
          </w:r>
          <w:r>
            <w:rPr>
              <w:rFonts w:hint="eastAsia" w:ascii="宋体" w:hAnsi="宋体" w:eastAsia="宋体" w:cs="宋体"/>
              <w:sz w:val="26"/>
              <w:szCs w:val="26"/>
            </w:rPr>
            <w:instrText xml:space="preserve"> PAGEREF _Toc3482 \h </w:instrText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separate"/>
          </w:r>
          <w:r>
            <w:rPr>
              <w:rFonts w:hint="eastAsia" w:ascii="宋体" w:hAnsi="宋体" w:eastAsia="宋体" w:cs="宋体"/>
              <w:sz w:val="26"/>
              <w:szCs w:val="26"/>
            </w:rPr>
            <w:t>4</w:t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end"/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end"/>
          </w:r>
        </w:p>
        <w:p>
          <w:pPr>
            <w:pStyle w:val="19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100" w:lineRule="atLeast"/>
            <w:textAlignment w:val="auto"/>
            <w:rPr>
              <w:rFonts w:hint="eastAsia" w:ascii="宋体" w:hAnsi="宋体" w:eastAsia="宋体" w:cs="宋体"/>
              <w:b/>
              <w:bCs/>
              <w:sz w:val="26"/>
              <w:szCs w:val="26"/>
            </w:rPr>
          </w:pPr>
          <w:r>
            <w:rPr>
              <w:rFonts w:hint="eastAsia" w:ascii="宋体" w:hAnsi="宋体" w:eastAsia="宋体" w:cs="宋体"/>
              <w:b/>
              <w:bCs/>
              <w:sz w:val="26"/>
              <w:szCs w:val="26"/>
            </w:rPr>
            <w:fldChar w:fldCharType="begin"/>
          </w:r>
          <w:r>
            <w:rPr>
              <w:rFonts w:hint="eastAsia" w:ascii="宋体" w:hAnsi="宋体" w:eastAsia="宋体" w:cs="宋体"/>
              <w:b/>
              <w:bCs/>
              <w:sz w:val="26"/>
              <w:szCs w:val="26"/>
            </w:rPr>
            <w:instrText xml:space="preserve"> HYPERLINK \l _Toc25113 </w:instrText>
          </w:r>
          <w:r>
            <w:rPr>
              <w:rFonts w:hint="eastAsia" w:ascii="宋体" w:hAnsi="宋体" w:eastAsia="宋体" w:cs="宋体"/>
              <w:b/>
              <w:bCs/>
              <w:sz w:val="26"/>
              <w:szCs w:val="26"/>
            </w:rPr>
            <w:fldChar w:fldCharType="separate"/>
          </w:r>
          <w:r>
            <w:rPr>
              <w:rFonts w:hint="eastAsia" w:ascii="宋体" w:hAnsi="宋体" w:eastAsia="宋体" w:cs="宋体"/>
              <w:b/>
              <w:bCs/>
              <w:sz w:val="26"/>
              <w:szCs w:val="26"/>
              <w:lang w:val="en-US" w:eastAsia="zh-CN"/>
            </w:rPr>
            <w:t>二、</w:t>
          </w:r>
          <w:r>
            <w:rPr>
              <w:rFonts w:hint="eastAsia" w:ascii="宋体" w:hAnsi="宋体" w:eastAsia="宋体" w:cs="宋体"/>
              <w:b/>
              <w:bCs/>
              <w:sz w:val="26"/>
              <w:szCs w:val="26"/>
            </w:rPr>
            <w:t>试题与评判标准</w:t>
          </w:r>
          <w:r>
            <w:rPr>
              <w:rFonts w:hint="eastAsia" w:ascii="宋体" w:hAnsi="宋体" w:eastAsia="宋体" w:cs="宋体"/>
              <w:b/>
              <w:bCs/>
              <w:sz w:val="26"/>
              <w:szCs w:val="26"/>
            </w:rPr>
            <w:tab/>
          </w:r>
          <w:r>
            <w:rPr>
              <w:rFonts w:hint="eastAsia" w:ascii="宋体" w:hAnsi="宋体" w:eastAsia="宋体" w:cs="宋体"/>
              <w:b/>
              <w:bCs/>
              <w:sz w:val="26"/>
              <w:szCs w:val="26"/>
            </w:rPr>
            <w:fldChar w:fldCharType="begin"/>
          </w:r>
          <w:r>
            <w:rPr>
              <w:rFonts w:hint="eastAsia" w:ascii="宋体" w:hAnsi="宋体" w:eastAsia="宋体" w:cs="宋体"/>
              <w:b/>
              <w:bCs/>
              <w:sz w:val="26"/>
              <w:szCs w:val="26"/>
            </w:rPr>
            <w:instrText xml:space="preserve"> PAGEREF _Toc25113 \h </w:instrText>
          </w:r>
          <w:r>
            <w:rPr>
              <w:rFonts w:hint="eastAsia" w:ascii="宋体" w:hAnsi="宋体" w:eastAsia="宋体" w:cs="宋体"/>
              <w:b/>
              <w:bCs/>
              <w:sz w:val="26"/>
              <w:szCs w:val="26"/>
            </w:rPr>
            <w:fldChar w:fldCharType="separate"/>
          </w:r>
          <w:r>
            <w:rPr>
              <w:rFonts w:hint="eastAsia" w:ascii="宋体" w:hAnsi="宋体" w:eastAsia="宋体" w:cs="宋体"/>
              <w:b/>
              <w:bCs/>
              <w:sz w:val="26"/>
              <w:szCs w:val="26"/>
            </w:rPr>
            <w:t>6</w:t>
          </w:r>
          <w:r>
            <w:rPr>
              <w:rFonts w:hint="eastAsia" w:ascii="宋体" w:hAnsi="宋体" w:eastAsia="宋体" w:cs="宋体"/>
              <w:b/>
              <w:bCs/>
              <w:sz w:val="26"/>
              <w:szCs w:val="26"/>
            </w:rPr>
            <w:fldChar w:fldCharType="end"/>
          </w:r>
          <w:r>
            <w:rPr>
              <w:rFonts w:hint="eastAsia" w:ascii="宋体" w:hAnsi="宋体" w:eastAsia="宋体" w:cs="宋体"/>
              <w:b/>
              <w:bCs/>
              <w:sz w:val="26"/>
              <w:szCs w:val="26"/>
            </w:rPr>
            <w:fldChar w:fldCharType="end"/>
          </w:r>
        </w:p>
        <w:p>
          <w:pPr>
            <w:pStyle w:val="20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100" w:lineRule="atLeast"/>
            <w:textAlignment w:val="auto"/>
            <w:rPr>
              <w:rFonts w:hint="eastAsia" w:ascii="宋体" w:hAnsi="宋体" w:eastAsia="宋体" w:cs="宋体"/>
              <w:sz w:val="26"/>
              <w:szCs w:val="26"/>
            </w:rPr>
          </w:pPr>
          <w:r>
            <w:rPr>
              <w:rFonts w:hint="eastAsia" w:ascii="宋体" w:hAnsi="宋体" w:eastAsia="宋体" w:cs="宋体"/>
              <w:sz w:val="26"/>
              <w:szCs w:val="26"/>
            </w:rPr>
            <w:fldChar w:fldCharType="begin"/>
          </w:r>
          <w:r>
            <w:rPr>
              <w:rFonts w:hint="eastAsia" w:ascii="宋体" w:hAnsi="宋体" w:eastAsia="宋体" w:cs="宋体"/>
              <w:sz w:val="26"/>
              <w:szCs w:val="26"/>
            </w:rPr>
            <w:instrText xml:space="preserve"> HYPERLINK \l _Toc23268 </w:instrText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6"/>
              <w:szCs w:val="26"/>
              <w:lang w:val="en-US" w:eastAsia="zh-CN"/>
            </w:rPr>
            <w:t>2.1.竞赛模块</w:t>
          </w:r>
          <w:r>
            <w:rPr>
              <w:rFonts w:hint="eastAsia" w:ascii="宋体" w:hAnsi="宋体" w:eastAsia="宋体" w:cs="宋体"/>
              <w:sz w:val="26"/>
              <w:szCs w:val="26"/>
            </w:rPr>
            <w:tab/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begin"/>
          </w:r>
          <w:r>
            <w:rPr>
              <w:rFonts w:hint="eastAsia" w:ascii="宋体" w:hAnsi="宋体" w:eastAsia="宋体" w:cs="宋体"/>
              <w:sz w:val="26"/>
              <w:szCs w:val="26"/>
            </w:rPr>
            <w:instrText xml:space="preserve"> PAGEREF _Toc23268 \h </w:instrText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separate"/>
          </w:r>
          <w:r>
            <w:rPr>
              <w:rFonts w:hint="eastAsia" w:ascii="宋体" w:hAnsi="宋体" w:eastAsia="宋体" w:cs="宋体"/>
              <w:sz w:val="26"/>
              <w:szCs w:val="26"/>
            </w:rPr>
            <w:t>6</w:t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end"/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end"/>
          </w:r>
        </w:p>
        <w:p>
          <w:pPr>
            <w:pStyle w:val="20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100" w:lineRule="atLeast"/>
            <w:textAlignment w:val="auto"/>
            <w:rPr>
              <w:rFonts w:hint="eastAsia" w:ascii="宋体" w:hAnsi="宋体" w:eastAsia="宋体" w:cs="宋体"/>
              <w:sz w:val="26"/>
              <w:szCs w:val="26"/>
            </w:rPr>
          </w:pPr>
          <w:r>
            <w:rPr>
              <w:rFonts w:hint="eastAsia" w:ascii="宋体" w:hAnsi="宋体" w:eastAsia="宋体" w:cs="宋体"/>
              <w:sz w:val="26"/>
              <w:szCs w:val="26"/>
            </w:rPr>
            <w:fldChar w:fldCharType="begin"/>
          </w:r>
          <w:r>
            <w:rPr>
              <w:rFonts w:hint="eastAsia" w:ascii="宋体" w:hAnsi="宋体" w:eastAsia="宋体" w:cs="宋体"/>
              <w:sz w:val="26"/>
              <w:szCs w:val="26"/>
            </w:rPr>
            <w:instrText xml:space="preserve"> HYPERLINK \l _Toc3837 </w:instrText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6"/>
              <w:szCs w:val="26"/>
              <w:lang w:val="en-US" w:eastAsia="zh-CN"/>
            </w:rPr>
            <w:t>2.2</w:t>
          </w:r>
          <w:r>
            <w:rPr>
              <w:rFonts w:hint="eastAsia" w:ascii="宋体" w:hAnsi="宋体" w:eastAsia="宋体" w:cs="宋体"/>
              <w:bCs/>
              <w:sz w:val="26"/>
              <w:szCs w:val="26"/>
              <w:lang w:val="zh-CN"/>
            </w:rPr>
            <w:t>命题方式</w:t>
          </w:r>
          <w:r>
            <w:rPr>
              <w:rFonts w:hint="eastAsia" w:ascii="宋体" w:hAnsi="宋体" w:eastAsia="宋体" w:cs="宋体"/>
              <w:sz w:val="26"/>
              <w:szCs w:val="26"/>
            </w:rPr>
            <w:tab/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begin"/>
          </w:r>
          <w:r>
            <w:rPr>
              <w:rFonts w:hint="eastAsia" w:ascii="宋体" w:hAnsi="宋体" w:eastAsia="宋体" w:cs="宋体"/>
              <w:sz w:val="26"/>
              <w:szCs w:val="26"/>
            </w:rPr>
            <w:instrText xml:space="preserve"> PAGEREF _Toc3837 \h </w:instrText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separate"/>
          </w:r>
          <w:r>
            <w:rPr>
              <w:rFonts w:hint="eastAsia" w:ascii="宋体" w:hAnsi="宋体" w:eastAsia="宋体" w:cs="宋体"/>
              <w:sz w:val="26"/>
              <w:szCs w:val="26"/>
            </w:rPr>
            <w:t>9</w:t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end"/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end"/>
          </w:r>
        </w:p>
        <w:p>
          <w:pPr>
            <w:pStyle w:val="20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100" w:lineRule="atLeast"/>
            <w:textAlignment w:val="auto"/>
            <w:rPr>
              <w:rFonts w:hint="eastAsia" w:ascii="宋体" w:hAnsi="宋体" w:eastAsia="宋体" w:cs="宋体"/>
              <w:sz w:val="26"/>
              <w:szCs w:val="26"/>
            </w:rPr>
          </w:pPr>
          <w:r>
            <w:rPr>
              <w:rFonts w:hint="eastAsia" w:ascii="宋体" w:hAnsi="宋体" w:eastAsia="宋体" w:cs="宋体"/>
              <w:sz w:val="26"/>
              <w:szCs w:val="26"/>
            </w:rPr>
            <w:fldChar w:fldCharType="begin"/>
          </w:r>
          <w:r>
            <w:rPr>
              <w:rFonts w:hint="eastAsia" w:ascii="宋体" w:hAnsi="宋体" w:eastAsia="宋体" w:cs="宋体"/>
              <w:sz w:val="26"/>
              <w:szCs w:val="26"/>
            </w:rPr>
            <w:instrText xml:space="preserve"> HYPERLINK \l _Toc10358 </w:instrText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6"/>
              <w:szCs w:val="26"/>
              <w:lang w:val="en-US" w:eastAsia="zh-CN"/>
            </w:rPr>
            <w:t>2.3</w:t>
          </w:r>
          <w:r>
            <w:rPr>
              <w:rFonts w:hint="eastAsia" w:ascii="宋体" w:hAnsi="宋体" w:eastAsia="宋体" w:cs="宋体"/>
              <w:bCs/>
              <w:sz w:val="26"/>
              <w:szCs w:val="26"/>
            </w:rPr>
            <w:t>考核次数及地点安排</w:t>
          </w:r>
          <w:r>
            <w:rPr>
              <w:rFonts w:hint="eastAsia" w:ascii="宋体" w:hAnsi="宋体" w:eastAsia="宋体" w:cs="宋体"/>
              <w:sz w:val="26"/>
              <w:szCs w:val="26"/>
            </w:rPr>
            <w:tab/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begin"/>
          </w:r>
          <w:r>
            <w:rPr>
              <w:rFonts w:hint="eastAsia" w:ascii="宋体" w:hAnsi="宋体" w:eastAsia="宋体" w:cs="宋体"/>
              <w:sz w:val="26"/>
              <w:szCs w:val="26"/>
            </w:rPr>
            <w:instrText xml:space="preserve"> PAGEREF _Toc10358 \h </w:instrText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separate"/>
          </w:r>
          <w:r>
            <w:rPr>
              <w:rFonts w:hint="eastAsia" w:ascii="宋体" w:hAnsi="宋体" w:eastAsia="宋体" w:cs="宋体"/>
              <w:sz w:val="26"/>
              <w:szCs w:val="26"/>
            </w:rPr>
            <w:t>9</w:t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end"/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end"/>
          </w:r>
        </w:p>
        <w:p>
          <w:pPr>
            <w:pStyle w:val="19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100" w:lineRule="atLeast"/>
            <w:textAlignment w:val="auto"/>
            <w:rPr>
              <w:rFonts w:hint="eastAsia" w:ascii="宋体" w:hAnsi="宋体" w:eastAsia="宋体" w:cs="宋体"/>
              <w:sz w:val="26"/>
              <w:szCs w:val="26"/>
            </w:rPr>
          </w:pPr>
          <w:r>
            <w:rPr>
              <w:rFonts w:hint="eastAsia" w:ascii="宋体" w:hAnsi="宋体" w:eastAsia="宋体" w:cs="宋体"/>
              <w:b/>
              <w:bCs/>
              <w:sz w:val="26"/>
              <w:szCs w:val="26"/>
            </w:rPr>
            <w:fldChar w:fldCharType="begin"/>
          </w:r>
          <w:r>
            <w:rPr>
              <w:rFonts w:hint="eastAsia" w:ascii="宋体" w:hAnsi="宋体" w:eastAsia="宋体" w:cs="宋体"/>
              <w:b/>
              <w:bCs/>
              <w:sz w:val="26"/>
              <w:szCs w:val="26"/>
            </w:rPr>
            <w:instrText xml:space="preserve"> HYPERLINK \l _Toc31122 </w:instrText>
          </w:r>
          <w:r>
            <w:rPr>
              <w:rFonts w:hint="eastAsia" w:ascii="宋体" w:hAnsi="宋体" w:eastAsia="宋体" w:cs="宋体"/>
              <w:b/>
              <w:bCs/>
              <w:sz w:val="26"/>
              <w:szCs w:val="26"/>
            </w:rPr>
            <w:fldChar w:fldCharType="separate"/>
          </w:r>
          <w:r>
            <w:rPr>
              <w:rFonts w:hint="eastAsia" w:ascii="宋体" w:hAnsi="宋体" w:eastAsia="宋体" w:cs="宋体"/>
              <w:b/>
              <w:bCs/>
              <w:sz w:val="26"/>
              <w:szCs w:val="26"/>
              <w:lang w:val="en-US" w:eastAsia="zh-CN"/>
            </w:rPr>
            <w:t>三、评判标准</w:t>
          </w:r>
          <w:r>
            <w:rPr>
              <w:rFonts w:hint="eastAsia" w:ascii="宋体" w:hAnsi="宋体" w:eastAsia="宋体" w:cs="宋体"/>
              <w:b/>
              <w:bCs/>
              <w:sz w:val="26"/>
              <w:szCs w:val="26"/>
            </w:rPr>
            <w:tab/>
          </w:r>
          <w:r>
            <w:rPr>
              <w:rFonts w:hint="eastAsia" w:ascii="宋体" w:hAnsi="宋体" w:eastAsia="宋体" w:cs="宋体"/>
              <w:b/>
              <w:bCs/>
              <w:sz w:val="26"/>
              <w:szCs w:val="26"/>
            </w:rPr>
            <w:fldChar w:fldCharType="begin"/>
          </w:r>
          <w:r>
            <w:rPr>
              <w:rFonts w:hint="eastAsia" w:ascii="宋体" w:hAnsi="宋体" w:eastAsia="宋体" w:cs="宋体"/>
              <w:b/>
              <w:bCs/>
              <w:sz w:val="26"/>
              <w:szCs w:val="26"/>
            </w:rPr>
            <w:instrText xml:space="preserve"> PAGEREF _Toc31122 \h </w:instrText>
          </w:r>
          <w:r>
            <w:rPr>
              <w:rFonts w:hint="eastAsia" w:ascii="宋体" w:hAnsi="宋体" w:eastAsia="宋体" w:cs="宋体"/>
              <w:b/>
              <w:bCs/>
              <w:sz w:val="26"/>
              <w:szCs w:val="26"/>
            </w:rPr>
            <w:fldChar w:fldCharType="separate"/>
          </w:r>
          <w:r>
            <w:rPr>
              <w:rFonts w:hint="eastAsia" w:ascii="宋体" w:hAnsi="宋体" w:eastAsia="宋体" w:cs="宋体"/>
              <w:b/>
              <w:bCs/>
              <w:sz w:val="26"/>
              <w:szCs w:val="26"/>
            </w:rPr>
            <w:t>9</w:t>
          </w:r>
          <w:r>
            <w:rPr>
              <w:rFonts w:hint="eastAsia" w:ascii="宋体" w:hAnsi="宋体" w:eastAsia="宋体" w:cs="宋体"/>
              <w:b/>
              <w:bCs/>
              <w:sz w:val="26"/>
              <w:szCs w:val="26"/>
            </w:rPr>
            <w:fldChar w:fldCharType="end"/>
          </w:r>
          <w:r>
            <w:rPr>
              <w:rFonts w:hint="eastAsia" w:ascii="宋体" w:hAnsi="宋体" w:eastAsia="宋体" w:cs="宋体"/>
              <w:b/>
              <w:bCs/>
              <w:sz w:val="26"/>
              <w:szCs w:val="26"/>
            </w:rPr>
            <w:fldChar w:fldCharType="end"/>
          </w:r>
        </w:p>
        <w:p>
          <w:pPr>
            <w:pStyle w:val="20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100" w:lineRule="atLeast"/>
            <w:textAlignment w:val="auto"/>
            <w:rPr>
              <w:rFonts w:hint="eastAsia" w:ascii="宋体" w:hAnsi="宋体" w:eastAsia="宋体" w:cs="宋体"/>
              <w:sz w:val="26"/>
              <w:szCs w:val="26"/>
            </w:rPr>
          </w:pPr>
          <w:r>
            <w:rPr>
              <w:rFonts w:hint="eastAsia" w:ascii="宋体" w:hAnsi="宋体" w:eastAsia="宋体" w:cs="宋体"/>
              <w:sz w:val="26"/>
              <w:szCs w:val="26"/>
            </w:rPr>
            <w:fldChar w:fldCharType="begin"/>
          </w:r>
          <w:r>
            <w:rPr>
              <w:rFonts w:hint="eastAsia" w:ascii="宋体" w:hAnsi="宋体" w:eastAsia="宋体" w:cs="宋体"/>
              <w:sz w:val="26"/>
              <w:szCs w:val="26"/>
            </w:rPr>
            <w:instrText xml:space="preserve"> HYPERLINK \l _Toc1815 </w:instrText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6"/>
              <w:szCs w:val="26"/>
              <w:lang w:val="en-US" w:eastAsia="zh-CN"/>
            </w:rPr>
            <w:t>1</w:t>
          </w:r>
          <w:r>
            <w:rPr>
              <w:rFonts w:hint="eastAsia" w:ascii="宋体" w:hAnsi="宋体" w:eastAsia="宋体" w:cs="宋体"/>
              <w:bCs/>
              <w:sz w:val="26"/>
              <w:szCs w:val="26"/>
            </w:rPr>
            <w:t>. 评分方式</w:t>
          </w:r>
          <w:r>
            <w:rPr>
              <w:rFonts w:hint="eastAsia" w:ascii="宋体" w:hAnsi="宋体" w:eastAsia="宋体" w:cs="宋体"/>
              <w:sz w:val="26"/>
              <w:szCs w:val="26"/>
            </w:rPr>
            <w:tab/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begin"/>
          </w:r>
          <w:r>
            <w:rPr>
              <w:rFonts w:hint="eastAsia" w:ascii="宋体" w:hAnsi="宋体" w:eastAsia="宋体" w:cs="宋体"/>
              <w:sz w:val="26"/>
              <w:szCs w:val="26"/>
            </w:rPr>
            <w:instrText xml:space="preserve"> PAGEREF _Toc1815 \h </w:instrText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separate"/>
          </w:r>
          <w:r>
            <w:rPr>
              <w:rFonts w:hint="eastAsia" w:ascii="宋体" w:hAnsi="宋体" w:eastAsia="宋体" w:cs="宋体"/>
              <w:sz w:val="26"/>
              <w:szCs w:val="26"/>
            </w:rPr>
            <w:t>9</w:t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end"/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end"/>
          </w:r>
        </w:p>
        <w:p>
          <w:pPr>
            <w:pStyle w:val="21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100" w:lineRule="atLeast"/>
            <w:ind w:left="0" w:leftChars="0" w:firstLine="520" w:firstLineChars="200"/>
            <w:textAlignment w:val="auto"/>
            <w:rPr>
              <w:rFonts w:hint="eastAsia" w:ascii="宋体" w:hAnsi="宋体" w:eastAsia="宋体" w:cs="宋体"/>
              <w:sz w:val="26"/>
              <w:szCs w:val="26"/>
            </w:rPr>
          </w:pPr>
          <w:r>
            <w:rPr>
              <w:rFonts w:hint="eastAsia" w:ascii="宋体" w:hAnsi="宋体" w:eastAsia="宋体" w:cs="宋体"/>
              <w:sz w:val="26"/>
              <w:szCs w:val="26"/>
            </w:rPr>
            <w:fldChar w:fldCharType="begin"/>
          </w:r>
          <w:r>
            <w:rPr>
              <w:rFonts w:hint="eastAsia" w:ascii="宋体" w:hAnsi="宋体" w:eastAsia="宋体" w:cs="宋体"/>
              <w:sz w:val="26"/>
              <w:szCs w:val="26"/>
            </w:rPr>
            <w:instrText xml:space="preserve"> HYPERLINK \l _Toc4013 </w:instrText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6"/>
              <w:szCs w:val="26"/>
              <w:lang w:val="en-US" w:eastAsia="zh-CN"/>
            </w:rPr>
            <w:t>1</w:t>
          </w:r>
          <w:r>
            <w:rPr>
              <w:rFonts w:hint="eastAsia" w:ascii="宋体" w:hAnsi="宋体" w:eastAsia="宋体" w:cs="宋体"/>
              <w:bCs/>
              <w:sz w:val="26"/>
              <w:szCs w:val="26"/>
              <w:lang w:val="zh-CN" w:eastAsia="zh-CN"/>
            </w:rPr>
            <w:t>.1 评价分（主观）</w:t>
          </w:r>
          <w:r>
            <w:rPr>
              <w:rFonts w:hint="eastAsia" w:ascii="宋体" w:hAnsi="宋体" w:eastAsia="宋体" w:cs="宋体"/>
              <w:sz w:val="26"/>
              <w:szCs w:val="26"/>
            </w:rPr>
            <w:tab/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begin"/>
          </w:r>
          <w:r>
            <w:rPr>
              <w:rFonts w:hint="eastAsia" w:ascii="宋体" w:hAnsi="宋体" w:eastAsia="宋体" w:cs="宋体"/>
              <w:sz w:val="26"/>
              <w:szCs w:val="26"/>
            </w:rPr>
            <w:instrText xml:space="preserve"> PAGEREF _Toc4013 \h </w:instrText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separate"/>
          </w:r>
          <w:r>
            <w:rPr>
              <w:rFonts w:hint="eastAsia" w:ascii="宋体" w:hAnsi="宋体" w:eastAsia="宋体" w:cs="宋体"/>
              <w:sz w:val="26"/>
              <w:szCs w:val="26"/>
            </w:rPr>
            <w:t>10</w:t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end"/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end"/>
          </w:r>
        </w:p>
        <w:p>
          <w:pPr>
            <w:pStyle w:val="21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100" w:lineRule="atLeast"/>
            <w:ind w:left="0" w:leftChars="0" w:firstLine="520" w:firstLineChars="200"/>
            <w:textAlignment w:val="auto"/>
            <w:rPr>
              <w:rFonts w:hint="eastAsia" w:ascii="宋体" w:hAnsi="宋体" w:eastAsia="宋体" w:cs="宋体"/>
              <w:sz w:val="26"/>
              <w:szCs w:val="26"/>
            </w:rPr>
          </w:pPr>
          <w:r>
            <w:rPr>
              <w:rFonts w:hint="eastAsia" w:ascii="宋体" w:hAnsi="宋体" w:eastAsia="宋体" w:cs="宋体"/>
              <w:sz w:val="26"/>
              <w:szCs w:val="26"/>
            </w:rPr>
            <w:fldChar w:fldCharType="begin"/>
          </w:r>
          <w:r>
            <w:rPr>
              <w:rFonts w:hint="eastAsia" w:ascii="宋体" w:hAnsi="宋体" w:eastAsia="宋体" w:cs="宋体"/>
              <w:sz w:val="26"/>
              <w:szCs w:val="26"/>
            </w:rPr>
            <w:instrText xml:space="preserve"> HYPERLINK \l _Toc1900 </w:instrText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6"/>
              <w:szCs w:val="26"/>
              <w:lang w:val="en-US" w:eastAsia="zh-CN"/>
            </w:rPr>
            <w:t>1</w:t>
          </w:r>
          <w:r>
            <w:rPr>
              <w:rFonts w:hint="eastAsia" w:ascii="宋体" w:hAnsi="宋体" w:eastAsia="宋体" w:cs="宋体"/>
              <w:bCs/>
              <w:sz w:val="26"/>
              <w:szCs w:val="26"/>
              <w:lang w:val="zh-CN" w:eastAsia="zh-CN"/>
            </w:rPr>
            <w:t>.2 测量分（客观）</w:t>
          </w:r>
          <w:r>
            <w:rPr>
              <w:rFonts w:hint="eastAsia" w:ascii="宋体" w:hAnsi="宋体" w:eastAsia="宋体" w:cs="宋体"/>
              <w:sz w:val="26"/>
              <w:szCs w:val="26"/>
            </w:rPr>
            <w:tab/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begin"/>
          </w:r>
          <w:r>
            <w:rPr>
              <w:rFonts w:hint="eastAsia" w:ascii="宋体" w:hAnsi="宋体" w:eastAsia="宋体" w:cs="宋体"/>
              <w:sz w:val="26"/>
              <w:szCs w:val="26"/>
            </w:rPr>
            <w:instrText xml:space="preserve"> PAGEREF _Toc1900 \h </w:instrText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separate"/>
          </w:r>
          <w:r>
            <w:rPr>
              <w:rFonts w:hint="eastAsia" w:ascii="宋体" w:hAnsi="宋体" w:eastAsia="宋体" w:cs="宋体"/>
              <w:sz w:val="26"/>
              <w:szCs w:val="26"/>
            </w:rPr>
            <w:t>10</w:t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end"/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end"/>
          </w:r>
        </w:p>
        <w:p>
          <w:pPr>
            <w:pStyle w:val="21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100" w:lineRule="atLeast"/>
            <w:ind w:left="0" w:leftChars="0" w:firstLine="520" w:firstLineChars="200"/>
            <w:textAlignment w:val="auto"/>
            <w:rPr>
              <w:rFonts w:hint="eastAsia" w:ascii="宋体" w:hAnsi="宋体" w:eastAsia="宋体" w:cs="宋体"/>
              <w:sz w:val="26"/>
              <w:szCs w:val="26"/>
            </w:rPr>
          </w:pPr>
          <w:r>
            <w:rPr>
              <w:rFonts w:hint="eastAsia" w:ascii="宋体" w:hAnsi="宋体" w:eastAsia="宋体" w:cs="宋体"/>
              <w:sz w:val="26"/>
              <w:szCs w:val="26"/>
            </w:rPr>
            <w:fldChar w:fldCharType="begin"/>
          </w:r>
          <w:r>
            <w:rPr>
              <w:rFonts w:hint="eastAsia" w:ascii="宋体" w:hAnsi="宋体" w:eastAsia="宋体" w:cs="宋体"/>
              <w:sz w:val="26"/>
              <w:szCs w:val="26"/>
            </w:rPr>
            <w:instrText xml:space="preserve"> HYPERLINK \l _Toc15576 </w:instrText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6"/>
              <w:szCs w:val="26"/>
              <w:lang w:val="en-US" w:eastAsia="zh-CN"/>
            </w:rPr>
            <w:t>1</w:t>
          </w:r>
          <w:r>
            <w:rPr>
              <w:rFonts w:hint="eastAsia" w:ascii="宋体" w:hAnsi="宋体" w:eastAsia="宋体" w:cs="宋体"/>
              <w:bCs/>
              <w:sz w:val="26"/>
              <w:szCs w:val="26"/>
              <w:lang w:val="zh-CN" w:eastAsia="zh-CN"/>
            </w:rPr>
            <w:t>.3 统分方法</w:t>
          </w:r>
          <w:r>
            <w:rPr>
              <w:rFonts w:hint="eastAsia" w:ascii="宋体" w:hAnsi="宋体" w:eastAsia="宋体" w:cs="宋体"/>
              <w:sz w:val="26"/>
              <w:szCs w:val="26"/>
            </w:rPr>
            <w:tab/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begin"/>
          </w:r>
          <w:r>
            <w:rPr>
              <w:rFonts w:hint="eastAsia" w:ascii="宋体" w:hAnsi="宋体" w:eastAsia="宋体" w:cs="宋体"/>
              <w:sz w:val="26"/>
              <w:szCs w:val="26"/>
            </w:rPr>
            <w:instrText xml:space="preserve"> PAGEREF _Toc15576 \h </w:instrText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separate"/>
          </w:r>
          <w:r>
            <w:rPr>
              <w:rFonts w:hint="eastAsia" w:ascii="宋体" w:hAnsi="宋体" w:eastAsia="宋体" w:cs="宋体"/>
              <w:sz w:val="26"/>
              <w:szCs w:val="26"/>
            </w:rPr>
            <w:t>11</w:t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end"/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end"/>
          </w:r>
        </w:p>
        <w:p>
          <w:pPr>
            <w:pStyle w:val="21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100" w:lineRule="atLeast"/>
            <w:ind w:left="0" w:leftChars="0" w:firstLine="520" w:firstLineChars="200"/>
            <w:textAlignment w:val="auto"/>
            <w:rPr>
              <w:rFonts w:hint="eastAsia" w:ascii="宋体" w:hAnsi="宋体" w:eastAsia="宋体" w:cs="宋体"/>
              <w:sz w:val="26"/>
              <w:szCs w:val="26"/>
            </w:rPr>
          </w:pPr>
          <w:r>
            <w:rPr>
              <w:rFonts w:hint="eastAsia" w:ascii="宋体" w:hAnsi="宋体" w:eastAsia="宋体" w:cs="宋体"/>
              <w:sz w:val="26"/>
              <w:szCs w:val="26"/>
            </w:rPr>
            <w:fldChar w:fldCharType="begin"/>
          </w:r>
          <w:r>
            <w:rPr>
              <w:rFonts w:hint="eastAsia" w:ascii="宋体" w:hAnsi="宋体" w:eastAsia="宋体" w:cs="宋体"/>
              <w:sz w:val="26"/>
              <w:szCs w:val="26"/>
            </w:rPr>
            <w:instrText xml:space="preserve"> HYPERLINK \l _Toc4876 </w:instrText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6"/>
              <w:szCs w:val="26"/>
              <w:lang w:val="en-US" w:eastAsia="zh-CN"/>
            </w:rPr>
            <w:t>1.4成绩并列</w:t>
          </w:r>
          <w:r>
            <w:rPr>
              <w:rFonts w:hint="eastAsia" w:ascii="宋体" w:hAnsi="宋体" w:eastAsia="宋体" w:cs="宋体"/>
              <w:sz w:val="26"/>
              <w:szCs w:val="26"/>
            </w:rPr>
            <w:tab/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begin"/>
          </w:r>
          <w:r>
            <w:rPr>
              <w:rFonts w:hint="eastAsia" w:ascii="宋体" w:hAnsi="宋体" w:eastAsia="宋体" w:cs="宋体"/>
              <w:sz w:val="26"/>
              <w:szCs w:val="26"/>
            </w:rPr>
            <w:instrText xml:space="preserve"> PAGEREF _Toc4876 \h </w:instrText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separate"/>
          </w:r>
          <w:r>
            <w:rPr>
              <w:rFonts w:hint="eastAsia" w:ascii="宋体" w:hAnsi="宋体" w:eastAsia="宋体" w:cs="宋体"/>
              <w:sz w:val="26"/>
              <w:szCs w:val="26"/>
            </w:rPr>
            <w:t>11</w:t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end"/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end"/>
          </w:r>
        </w:p>
        <w:p>
          <w:pPr>
            <w:pStyle w:val="19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100" w:lineRule="atLeast"/>
            <w:textAlignment w:val="auto"/>
            <w:rPr>
              <w:rFonts w:hint="eastAsia" w:ascii="宋体" w:hAnsi="宋体" w:eastAsia="宋体" w:cs="宋体"/>
              <w:sz w:val="26"/>
              <w:szCs w:val="26"/>
            </w:rPr>
          </w:pPr>
          <w:r>
            <w:rPr>
              <w:rFonts w:hint="eastAsia" w:ascii="宋体" w:hAnsi="宋体" w:eastAsia="宋体" w:cs="宋体"/>
              <w:b/>
              <w:bCs/>
              <w:sz w:val="26"/>
              <w:szCs w:val="26"/>
            </w:rPr>
            <w:fldChar w:fldCharType="begin"/>
          </w:r>
          <w:r>
            <w:rPr>
              <w:rFonts w:hint="eastAsia" w:ascii="宋体" w:hAnsi="宋体" w:eastAsia="宋体" w:cs="宋体"/>
              <w:b/>
              <w:bCs/>
              <w:sz w:val="26"/>
              <w:szCs w:val="26"/>
            </w:rPr>
            <w:instrText xml:space="preserve"> HYPERLINK \l _Toc1978 </w:instrText>
          </w:r>
          <w:r>
            <w:rPr>
              <w:rFonts w:hint="eastAsia" w:ascii="宋体" w:hAnsi="宋体" w:eastAsia="宋体" w:cs="宋体"/>
              <w:b/>
              <w:bCs/>
              <w:sz w:val="26"/>
              <w:szCs w:val="26"/>
            </w:rPr>
            <w:fldChar w:fldCharType="separate"/>
          </w:r>
          <w:r>
            <w:rPr>
              <w:rFonts w:hint="eastAsia" w:ascii="宋体" w:hAnsi="宋体" w:eastAsia="宋体" w:cs="宋体"/>
              <w:b/>
              <w:bCs/>
              <w:sz w:val="26"/>
              <w:szCs w:val="26"/>
              <w:lang w:val="en-US" w:eastAsia="zh-CN"/>
            </w:rPr>
            <w:t>四、竞赛细则</w:t>
          </w:r>
          <w:r>
            <w:rPr>
              <w:rFonts w:hint="eastAsia" w:ascii="宋体" w:hAnsi="宋体" w:eastAsia="宋体" w:cs="宋体"/>
              <w:b/>
              <w:bCs/>
              <w:sz w:val="26"/>
              <w:szCs w:val="26"/>
            </w:rPr>
            <w:tab/>
          </w:r>
          <w:r>
            <w:rPr>
              <w:rFonts w:hint="eastAsia" w:ascii="宋体" w:hAnsi="宋体" w:eastAsia="宋体" w:cs="宋体"/>
              <w:b/>
              <w:bCs/>
              <w:sz w:val="26"/>
              <w:szCs w:val="26"/>
            </w:rPr>
            <w:fldChar w:fldCharType="begin"/>
          </w:r>
          <w:r>
            <w:rPr>
              <w:rFonts w:hint="eastAsia" w:ascii="宋体" w:hAnsi="宋体" w:eastAsia="宋体" w:cs="宋体"/>
              <w:b/>
              <w:bCs/>
              <w:sz w:val="26"/>
              <w:szCs w:val="26"/>
            </w:rPr>
            <w:instrText xml:space="preserve"> PAGEREF _Toc1978 \h </w:instrText>
          </w:r>
          <w:r>
            <w:rPr>
              <w:rFonts w:hint="eastAsia" w:ascii="宋体" w:hAnsi="宋体" w:eastAsia="宋体" w:cs="宋体"/>
              <w:b/>
              <w:bCs/>
              <w:sz w:val="26"/>
              <w:szCs w:val="26"/>
            </w:rPr>
            <w:fldChar w:fldCharType="separate"/>
          </w:r>
          <w:r>
            <w:rPr>
              <w:rFonts w:hint="eastAsia" w:ascii="宋体" w:hAnsi="宋体" w:eastAsia="宋体" w:cs="宋体"/>
              <w:b/>
              <w:bCs/>
              <w:sz w:val="26"/>
              <w:szCs w:val="26"/>
            </w:rPr>
            <w:t>12</w:t>
          </w:r>
          <w:r>
            <w:rPr>
              <w:rFonts w:hint="eastAsia" w:ascii="宋体" w:hAnsi="宋体" w:eastAsia="宋体" w:cs="宋体"/>
              <w:b/>
              <w:bCs/>
              <w:sz w:val="26"/>
              <w:szCs w:val="26"/>
            </w:rPr>
            <w:fldChar w:fldCharType="end"/>
          </w:r>
          <w:r>
            <w:rPr>
              <w:rFonts w:hint="eastAsia" w:ascii="宋体" w:hAnsi="宋体" w:eastAsia="宋体" w:cs="宋体"/>
              <w:b/>
              <w:bCs/>
              <w:sz w:val="26"/>
              <w:szCs w:val="26"/>
            </w:rPr>
            <w:fldChar w:fldCharType="end"/>
          </w:r>
        </w:p>
        <w:p>
          <w:pPr>
            <w:pStyle w:val="20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100" w:lineRule="atLeast"/>
            <w:textAlignment w:val="auto"/>
            <w:rPr>
              <w:rFonts w:hint="eastAsia" w:ascii="宋体" w:hAnsi="宋体" w:eastAsia="宋体" w:cs="宋体"/>
              <w:sz w:val="26"/>
              <w:szCs w:val="26"/>
            </w:rPr>
          </w:pPr>
          <w:r>
            <w:rPr>
              <w:rFonts w:hint="eastAsia" w:ascii="宋体" w:hAnsi="宋体" w:eastAsia="宋体" w:cs="宋体"/>
              <w:sz w:val="26"/>
              <w:szCs w:val="26"/>
            </w:rPr>
            <w:fldChar w:fldCharType="begin"/>
          </w:r>
          <w:r>
            <w:rPr>
              <w:rFonts w:hint="eastAsia" w:ascii="宋体" w:hAnsi="宋体" w:eastAsia="宋体" w:cs="宋体"/>
              <w:sz w:val="26"/>
              <w:szCs w:val="26"/>
            </w:rPr>
            <w:instrText xml:space="preserve"> HYPERLINK \l _Toc29631 </w:instrText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6"/>
              <w:szCs w:val="26"/>
              <w:lang w:val="en-US" w:eastAsia="zh-CN"/>
            </w:rPr>
            <w:t>1</w:t>
          </w:r>
          <w:r>
            <w:rPr>
              <w:rFonts w:hint="eastAsia" w:ascii="宋体" w:hAnsi="宋体" w:eastAsia="宋体" w:cs="宋体"/>
              <w:bCs/>
              <w:sz w:val="26"/>
              <w:szCs w:val="26"/>
              <w:lang w:val="zh-CN" w:eastAsia="zh-CN"/>
            </w:rPr>
            <w:t>.裁判组构成</w:t>
          </w:r>
          <w:r>
            <w:rPr>
              <w:rFonts w:hint="eastAsia" w:ascii="宋体" w:hAnsi="宋体" w:eastAsia="宋体" w:cs="宋体"/>
              <w:sz w:val="26"/>
              <w:szCs w:val="26"/>
            </w:rPr>
            <w:tab/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begin"/>
          </w:r>
          <w:r>
            <w:rPr>
              <w:rFonts w:hint="eastAsia" w:ascii="宋体" w:hAnsi="宋体" w:eastAsia="宋体" w:cs="宋体"/>
              <w:sz w:val="26"/>
              <w:szCs w:val="26"/>
            </w:rPr>
            <w:instrText xml:space="preserve"> PAGEREF _Toc29631 \h </w:instrText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separate"/>
          </w:r>
          <w:r>
            <w:rPr>
              <w:rFonts w:hint="eastAsia" w:ascii="宋体" w:hAnsi="宋体" w:eastAsia="宋体" w:cs="宋体"/>
              <w:sz w:val="26"/>
              <w:szCs w:val="26"/>
            </w:rPr>
            <w:t>12</w:t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end"/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end"/>
          </w:r>
        </w:p>
        <w:p>
          <w:pPr>
            <w:pStyle w:val="21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100" w:lineRule="atLeast"/>
            <w:ind w:left="0" w:leftChars="0" w:firstLine="520" w:firstLineChars="200"/>
            <w:textAlignment w:val="auto"/>
            <w:rPr>
              <w:rFonts w:hint="eastAsia" w:ascii="宋体" w:hAnsi="宋体" w:eastAsia="宋体" w:cs="宋体"/>
              <w:sz w:val="26"/>
              <w:szCs w:val="26"/>
            </w:rPr>
          </w:pPr>
          <w:r>
            <w:rPr>
              <w:rFonts w:hint="eastAsia" w:ascii="宋体" w:hAnsi="宋体" w:eastAsia="宋体" w:cs="宋体"/>
              <w:sz w:val="26"/>
              <w:szCs w:val="26"/>
            </w:rPr>
            <w:fldChar w:fldCharType="begin"/>
          </w:r>
          <w:r>
            <w:rPr>
              <w:rFonts w:hint="eastAsia" w:ascii="宋体" w:hAnsi="宋体" w:eastAsia="宋体" w:cs="宋体"/>
              <w:sz w:val="26"/>
              <w:szCs w:val="26"/>
            </w:rPr>
            <w:instrText xml:space="preserve"> HYPERLINK \l _Toc437 </w:instrText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6"/>
              <w:szCs w:val="26"/>
            </w:rPr>
            <w:t>1.</w:t>
          </w:r>
          <w:r>
            <w:rPr>
              <w:rFonts w:hint="eastAsia" w:ascii="宋体" w:hAnsi="宋体" w:eastAsia="宋体" w:cs="宋体"/>
              <w:bCs/>
              <w:sz w:val="26"/>
              <w:szCs w:val="26"/>
              <w:lang w:val="en-US" w:eastAsia="zh-CN"/>
            </w:rPr>
            <w:t>1</w:t>
          </w:r>
          <w:r>
            <w:rPr>
              <w:rFonts w:hint="eastAsia" w:ascii="宋体" w:hAnsi="宋体" w:eastAsia="宋体" w:cs="宋体"/>
              <w:bCs/>
              <w:sz w:val="26"/>
              <w:szCs w:val="26"/>
              <w:lang w:val="zh-CN" w:eastAsia="zh-CN"/>
            </w:rPr>
            <w:t>赛务组</w:t>
          </w:r>
          <w:r>
            <w:rPr>
              <w:rFonts w:hint="eastAsia" w:ascii="宋体" w:hAnsi="宋体" w:eastAsia="宋体" w:cs="宋体"/>
              <w:sz w:val="26"/>
              <w:szCs w:val="26"/>
            </w:rPr>
            <w:tab/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begin"/>
          </w:r>
          <w:r>
            <w:rPr>
              <w:rFonts w:hint="eastAsia" w:ascii="宋体" w:hAnsi="宋体" w:eastAsia="宋体" w:cs="宋体"/>
              <w:sz w:val="26"/>
              <w:szCs w:val="26"/>
            </w:rPr>
            <w:instrText xml:space="preserve"> PAGEREF _Toc437 \h </w:instrText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separate"/>
          </w:r>
          <w:r>
            <w:rPr>
              <w:rFonts w:hint="eastAsia" w:ascii="宋体" w:hAnsi="宋体" w:eastAsia="宋体" w:cs="宋体"/>
              <w:sz w:val="26"/>
              <w:szCs w:val="26"/>
            </w:rPr>
            <w:t>12</w:t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end"/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end"/>
          </w:r>
        </w:p>
        <w:p>
          <w:pPr>
            <w:pStyle w:val="21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100" w:lineRule="atLeast"/>
            <w:ind w:left="0" w:leftChars="0" w:firstLine="520" w:firstLineChars="200"/>
            <w:textAlignment w:val="auto"/>
            <w:rPr>
              <w:rFonts w:hint="eastAsia" w:ascii="宋体" w:hAnsi="宋体" w:eastAsia="宋体" w:cs="宋体"/>
              <w:sz w:val="26"/>
              <w:szCs w:val="26"/>
            </w:rPr>
          </w:pPr>
          <w:r>
            <w:rPr>
              <w:rFonts w:hint="eastAsia" w:ascii="宋体" w:hAnsi="宋体" w:eastAsia="宋体" w:cs="宋体"/>
              <w:sz w:val="26"/>
              <w:szCs w:val="26"/>
            </w:rPr>
            <w:fldChar w:fldCharType="begin"/>
          </w:r>
          <w:r>
            <w:rPr>
              <w:rFonts w:hint="eastAsia" w:ascii="宋体" w:hAnsi="宋体" w:eastAsia="宋体" w:cs="宋体"/>
              <w:sz w:val="26"/>
              <w:szCs w:val="26"/>
            </w:rPr>
            <w:instrText xml:space="preserve"> HYPERLINK \l _Toc4404 </w:instrText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6"/>
              <w:szCs w:val="26"/>
              <w:lang w:val="en-US" w:eastAsia="zh-CN"/>
            </w:rPr>
            <w:t>1.</w:t>
          </w:r>
          <w:r>
            <w:rPr>
              <w:rFonts w:hint="eastAsia" w:ascii="宋体" w:hAnsi="宋体" w:eastAsia="宋体" w:cs="宋体"/>
              <w:bCs/>
              <w:sz w:val="26"/>
              <w:szCs w:val="26"/>
            </w:rPr>
            <w:t>2.</w:t>
          </w:r>
          <w:r>
            <w:rPr>
              <w:rFonts w:hint="eastAsia" w:ascii="宋体" w:hAnsi="宋体" w:eastAsia="宋体" w:cs="宋体"/>
              <w:bCs/>
              <w:sz w:val="26"/>
              <w:szCs w:val="26"/>
              <w:lang w:val="zh-CN" w:eastAsia="zh-CN"/>
            </w:rPr>
            <w:t>监考组</w:t>
          </w:r>
          <w:r>
            <w:rPr>
              <w:rFonts w:hint="eastAsia" w:ascii="宋体" w:hAnsi="宋体" w:eastAsia="宋体" w:cs="宋体"/>
              <w:sz w:val="26"/>
              <w:szCs w:val="26"/>
            </w:rPr>
            <w:tab/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begin"/>
          </w:r>
          <w:r>
            <w:rPr>
              <w:rFonts w:hint="eastAsia" w:ascii="宋体" w:hAnsi="宋体" w:eastAsia="宋体" w:cs="宋体"/>
              <w:sz w:val="26"/>
              <w:szCs w:val="26"/>
            </w:rPr>
            <w:instrText xml:space="preserve"> PAGEREF _Toc4404 \h </w:instrText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separate"/>
          </w:r>
          <w:r>
            <w:rPr>
              <w:rFonts w:hint="eastAsia" w:ascii="宋体" w:hAnsi="宋体" w:eastAsia="宋体" w:cs="宋体"/>
              <w:sz w:val="26"/>
              <w:szCs w:val="26"/>
            </w:rPr>
            <w:t>12</w:t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end"/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end"/>
          </w:r>
        </w:p>
        <w:p>
          <w:pPr>
            <w:pStyle w:val="21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100" w:lineRule="atLeast"/>
            <w:ind w:left="0" w:leftChars="0" w:firstLine="520" w:firstLineChars="200"/>
            <w:textAlignment w:val="auto"/>
            <w:rPr>
              <w:rFonts w:hint="eastAsia" w:ascii="宋体" w:hAnsi="宋体" w:eastAsia="宋体" w:cs="宋体"/>
              <w:sz w:val="26"/>
              <w:szCs w:val="26"/>
            </w:rPr>
          </w:pPr>
          <w:r>
            <w:rPr>
              <w:rFonts w:hint="eastAsia" w:ascii="宋体" w:hAnsi="宋体" w:eastAsia="宋体" w:cs="宋体"/>
              <w:sz w:val="26"/>
              <w:szCs w:val="26"/>
            </w:rPr>
            <w:fldChar w:fldCharType="begin"/>
          </w:r>
          <w:r>
            <w:rPr>
              <w:rFonts w:hint="eastAsia" w:ascii="宋体" w:hAnsi="宋体" w:eastAsia="宋体" w:cs="宋体"/>
              <w:sz w:val="26"/>
              <w:szCs w:val="26"/>
            </w:rPr>
            <w:instrText xml:space="preserve"> HYPERLINK \l _Toc26691 </w:instrText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6"/>
              <w:szCs w:val="26"/>
              <w:lang w:val="en-US" w:eastAsia="zh-CN"/>
            </w:rPr>
            <w:t>1.3</w:t>
          </w:r>
          <w:r>
            <w:rPr>
              <w:rFonts w:hint="eastAsia" w:ascii="宋体" w:hAnsi="宋体" w:eastAsia="宋体" w:cs="宋体"/>
              <w:bCs/>
              <w:sz w:val="26"/>
              <w:szCs w:val="26"/>
            </w:rPr>
            <w:t xml:space="preserve">  </w:t>
          </w:r>
          <w:r>
            <w:rPr>
              <w:rFonts w:hint="eastAsia" w:ascii="宋体" w:hAnsi="宋体" w:eastAsia="宋体" w:cs="宋体"/>
              <w:bCs/>
              <w:sz w:val="26"/>
              <w:szCs w:val="26"/>
              <w:lang w:val="zh-CN" w:eastAsia="zh-CN"/>
            </w:rPr>
            <w:t>裁判长职责</w:t>
          </w:r>
          <w:r>
            <w:rPr>
              <w:rFonts w:hint="eastAsia" w:ascii="宋体" w:hAnsi="宋体" w:eastAsia="宋体" w:cs="宋体"/>
              <w:sz w:val="26"/>
              <w:szCs w:val="26"/>
            </w:rPr>
            <w:tab/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begin"/>
          </w:r>
          <w:r>
            <w:rPr>
              <w:rFonts w:hint="eastAsia" w:ascii="宋体" w:hAnsi="宋体" w:eastAsia="宋体" w:cs="宋体"/>
              <w:sz w:val="26"/>
              <w:szCs w:val="26"/>
            </w:rPr>
            <w:instrText xml:space="preserve"> PAGEREF _Toc26691 \h </w:instrText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separate"/>
          </w:r>
          <w:r>
            <w:rPr>
              <w:rFonts w:hint="eastAsia" w:ascii="宋体" w:hAnsi="宋体" w:eastAsia="宋体" w:cs="宋体"/>
              <w:sz w:val="26"/>
              <w:szCs w:val="26"/>
            </w:rPr>
            <w:t>12</w:t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end"/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end"/>
          </w:r>
        </w:p>
        <w:p>
          <w:pPr>
            <w:pStyle w:val="21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100" w:lineRule="atLeast"/>
            <w:ind w:left="0" w:leftChars="0" w:firstLine="520" w:firstLineChars="200"/>
            <w:textAlignment w:val="auto"/>
            <w:rPr>
              <w:rFonts w:hint="eastAsia" w:ascii="宋体" w:hAnsi="宋体" w:eastAsia="宋体" w:cs="宋体"/>
              <w:sz w:val="26"/>
              <w:szCs w:val="26"/>
            </w:rPr>
          </w:pPr>
          <w:r>
            <w:rPr>
              <w:rFonts w:hint="eastAsia" w:ascii="宋体" w:hAnsi="宋体" w:eastAsia="宋体" w:cs="宋体"/>
              <w:sz w:val="26"/>
              <w:szCs w:val="26"/>
            </w:rPr>
            <w:fldChar w:fldCharType="begin"/>
          </w:r>
          <w:r>
            <w:rPr>
              <w:rFonts w:hint="eastAsia" w:ascii="宋体" w:hAnsi="宋体" w:eastAsia="宋体" w:cs="宋体"/>
              <w:sz w:val="26"/>
              <w:szCs w:val="26"/>
            </w:rPr>
            <w:instrText xml:space="preserve"> HYPERLINK \l _Toc32093 </w:instrText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6"/>
              <w:szCs w:val="26"/>
              <w:lang w:val="en-US" w:eastAsia="zh-CN"/>
            </w:rPr>
            <w:t>1.</w:t>
          </w:r>
          <w:r>
            <w:rPr>
              <w:rFonts w:hint="eastAsia" w:ascii="宋体" w:hAnsi="宋体" w:eastAsia="宋体" w:cs="宋体"/>
              <w:bCs/>
              <w:sz w:val="26"/>
              <w:szCs w:val="26"/>
            </w:rPr>
            <w:t xml:space="preserve">4 </w:t>
          </w:r>
          <w:r>
            <w:rPr>
              <w:rFonts w:hint="eastAsia" w:ascii="宋体" w:hAnsi="宋体" w:eastAsia="宋体" w:cs="宋体"/>
              <w:bCs/>
              <w:sz w:val="26"/>
              <w:szCs w:val="26"/>
              <w:lang w:val="zh-CN" w:eastAsia="zh-CN"/>
            </w:rPr>
            <w:t>裁判职责</w:t>
          </w:r>
          <w:r>
            <w:rPr>
              <w:rFonts w:hint="eastAsia" w:ascii="宋体" w:hAnsi="宋体" w:eastAsia="宋体" w:cs="宋体"/>
              <w:sz w:val="26"/>
              <w:szCs w:val="26"/>
            </w:rPr>
            <w:tab/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begin"/>
          </w:r>
          <w:r>
            <w:rPr>
              <w:rFonts w:hint="eastAsia" w:ascii="宋体" w:hAnsi="宋体" w:eastAsia="宋体" w:cs="宋体"/>
              <w:sz w:val="26"/>
              <w:szCs w:val="26"/>
            </w:rPr>
            <w:instrText xml:space="preserve"> PAGEREF _Toc32093 \h </w:instrText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separate"/>
          </w:r>
          <w:r>
            <w:rPr>
              <w:rFonts w:hint="eastAsia" w:ascii="宋体" w:hAnsi="宋体" w:eastAsia="宋体" w:cs="宋体"/>
              <w:sz w:val="26"/>
              <w:szCs w:val="26"/>
            </w:rPr>
            <w:t>12</w:t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end"/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end"/>
          </w:r>
        </w:p>
        <w:p>
          <w:pPr>
            <w:pStyle w:val="19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100" w:lineRule="atLeast"/>
            <w:textAlignment w:val="auto"/>
            <w:rPr>
              <w:rFonts w:hint="eastAsia" w:ascii="宋体" w:hAnsi="宋体" w:eastAsia="宋体" w:cs="宋体"/>
              <w:sz w:val="26"/>
              <w:szCs w:val="26"/>
            </w:rPr>
          </w:pPr>
          <w:r>
            <w:rPr>
              <w:rFonts w:hint="eastAsia" w:ascii="宋体" w:hAnsi="宋体" w:eastAsia="宋体" w:cs="宋体"/>
              <w:b/>
              <w:bCs/>
              <w:sz w:val="26"/>
              <w:szCs w:val="26"/>
            </w:rPr>
            <w:fldChar w:fldCharType="begin"/>
          </w:r>
          <w:r>
            <w:rPr>
              <w:rFonts w:hint="eastAsia" w:ascii="宋体" w:hAnsi="宋体" w:eastAsia="宋体" w:cs="宋体"/>
              <w:b/>
              <w:bCs/>
              <w:sz w:val="26"/>
              <w:szCs w:val="26"/>
            </w:rPr>
            <w:instrText xml:space="preserve"> HYPERLINK \l _Toc24553 </w:instrText>
          </w:r>
          <w:r>
            <w:rPr>
              <w:rFonts w:hint="eastAsia" w:ascii="宋体" w:hAnsi="宋体" w:eastAsia="宋体" w:cs="宋体"/>
              <w:b/>
              <w:bCs/>
              <w:sz w:val="26"/>
              <w:szCs w:val="26"/>
            </w:rPr>
            <w:fldChar w:fldCharType="separate"/>
          </w:r>
          <w:r>
            <w:rPr>
              <w:rFonts w:hint="eastAsia" w:ascii="宋体" w:hAnsi="宋体" w:eastAsia="宋体" w:cs="宋体"/>
              <w:b/>
              <w:bCs/>
              <w:sz w:val="26"/>
              <w:szCs w:val="26"/>
              <w:lang w:val="en-US" w:eastAsia="zh-CN"/>
            </w:rPr>
            <w:t>五、竞赛场地、设施设备等安排</w:t>
          </w:r>
          <w:r>
            <w:rPr>
              <w:rFonts w:hint="eastAsia" w:ascii="宋体" w:hAnsi="宋体" w:eastAsia="宋体" w:cs="宋体"/>
              <w:b/>
              <w:bCs/>
              <w:sz w:val="26"/>
              <w:szCs w:val="26"/>
            </w:rPr>
            <w:tab/>
          </w:r>
          <w:r>
            <w:rPr>
              <w:rFonts w:hint="eastAsia" w:ascii="宋体" w:hAnsi="宋体" w:eastAsia="宋体" w:cs="宋体"/>
              <w:b/>
              <w:bCs/>
              <w:sz w:val="26"/>
              <w:szCs w:val="26"/>
            </w:rPr>
            <w:fldChar w:fldCharType="begin"/>
          </w:r>
          <w:r>
            <w:rPr>
              <w:rFonts w:hint="eastAsia" w:ascii="宋体" w:hAnsi="宋体" w:eastAsia="宋体" w:cs="宋体"/>
              <w:b/>
              <w:bCs/>
              <w:sz w:val="26"/>
              <w:szCs w:val="26"/>
            </w:rPr>
            <w:instrText xml:space="preserve"> PAGEREF _Toc24553 \h </w:instrText>
          </w:r>
          <w:r>
            <w:rPr>
              <w:rFonts w:hint="eastAsia" w:ascii="宋体" w:hAnsi="宋体" w:eastAsia="宋体" w:cs="宋体"/>
              <w:b/>
              <w:bCs/>
              <w:sz w:val="26"/>
              <w:szCs w:val="26"/>
            </w:rPr>
            <w:fldChar w:fldCharType="separate"/>
          </w:r>
          <w:r>
            <w:rPr>
              <w:rFonts w:hint="eastAsia" w:ascii="宋体" w:hAnsi="宋体" w:eastAsia="宋体" w:cs="宋体"/>
              <w:b/>
              <w:bCs/>
              <w:sz w:val="26"/>
              <w:szCs w:val="26"/>
            </w:rPr>
            <w:t>14</w:t>
          </w:r>
          <w:r>
            <w:rPr>
              <w:rFonts w:hint="eastAsia" w:ascii="宋体" w:hAnsi="宋体" w:eastAsia="宋体" w:cs="宋体"/>
              <w:b/>
              <w:bCs/>
              <w:sz w:val="26"/>
              <w:szCs w:val="26"/>
            </w:rPr>
            <w:fldChar w:fldCharType="end"/>
          </w:r>
          <w:r>
            <w:rPr>
              <w:rFonts w:hint="eastAsia" w:ascii="宋体" w:hAnsi="宋体" w:eastAsia="宋体" w:cs="宋体"/>
              <w:b/>
              <w:bCs/>
              <w:sz w:val="26"/>
              <w:szCs w:val="26"/>
            </w:rPr>
            <w:fldChar w:fldCharType="end"/>
          </w:r>
        </w:p>
        <w:p>
          <w:pPr>
            <w:pStyle w:val="20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100" w:lineRule="atLeast"/>
            <w:textAlignment w:val="auto"/>
            <w:rPr>
              <w:rFonts w:hint="eastAsia" w:ascii="宋体" w:hAnsi="宋体" w:eastAsia="宋体" w:cs="宋体"/>
              <w:sz w:val="26"/>
              <w:szCs w:val="26"/>
            </w:rPr>
          </w:pPr>
          <w:r>
            <w:rPr>
              <w:rFonts w:hint="eastAsia" w:ascii="宋体" w:hAnsi="宋体" w:eastAsia="宋体" w:cs="宋体"/>
              <w:sz w:val="26"/>
              <w:szCs w:val="26"/>
            </w:rPr>
            <w:fldChar w:fldCharType="begin"/>
          </w:r>
          <w:r>
            <w:rPr>
              <w:rFonts w:hint="eastAsia" w:ascii="宋体" w:hAnsi="宋体" w:eastAsia="宋体" w:cs="宋体"/>
              <w:sz w:val="26"/>
              <w:szCs w:val="26"/>
            </w:rPr>
            <w:instrText xml:space="preserve"> HYPERLINK \l _Toc2858 </w:instrText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6"/>
              <w:szCs w:val="26"/>
              <w:lang w:val="en-US" w:eastAsia="zh-CN"/>
            </w:rPr>
            <w:t>（一）赛场规格要求</w:t>
          </w:r>
          <w:r>
            <w:rPr>
              <w:rFonts w:hint="eastAsia" w:ascii="宋体" w:hAnsi="宋体" w:eastAsia="宋体" w:cs="宋体"/>
              <w:sz w:val="26"/>
              <w:szCs w:val="26"/>
            </w:rPr>
            <w:tab/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begin"/>
          </w:r>
          <w:r>
            <w:rPr>
              <w:rFonts w:hint="eastAsia" w:ascii="宋体" w:hAnsi="宋体" w:eastAsia="宋体" w:cs="宋体"/>
              <w:sz w:val="26"/>
              <w:szCs w:val="26"/>
            </w:rPr>
            <w:instrText xml:space="preserve"> PAGEREF _Toc2858 \h </w:instrText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separate"/>
          </w:r>
          <w:r>
            <w:rPr>
              <w:rFonts w:hint="eastAsia" w:ascii="宋体" w:hAnsi="宋体" w:eastAsia="宋体" w:cs="宋体"/>
              <w:sz w:val="26"/>
              <w:szCs w:val="26"/>
            </w:rPr>
            <w:t>15</w:t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end"/>
          </w:r>
          <w:r>
            <w:rPr>
              <w:rFonts w:hint="eastAsia" w:ascii="宋体" w:hAnsi="宋体" w:eastAsia="宋体" w:cs="宋体"/>
              <w:sz w:val="26"/>
              <w:szCs w:val="26"/>
            </w:rPr>
            <w:fldChar w:fldCharType="end"/>
          </w:r>
        </w:p>
        <w:p>
          <w:pPr>
            <w:pStyle w:val="19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100" w:lineRule="atLeast"/>
            <w:textAlignment w:val="auto"/>
            <w:rPr>
              <w:rFonts w:hint="eastAsia" w:ascii="宋体" w:hAnsi="宋体" w:eastAsia="宋体" w:cs="宋体"/>
              <w:b/>
              <w:bCs/>
              <w:sz w:val="26"/>
              <w:szCs w:val="26"/>
            </w:rPr>
          </w:pPr>
          <w:r>
            <w:rPr>
              <w:rFonts w:hint="eastAsia" w:ascii="宋体" w:hAnsi="宋体" w:eastAsia="宋体" w:cs="宋体"/>
              <w:b/>
              <w:bCs/>
              <w:sz w:val="26"/>
              <w:szCs w:val="26"/>
            </w:rPr>
            <w:fldChar w:fldCharType="begin"/>
          </w:r>
          <w:r>
            <w:rPr>
              <w:rFonts w:hint="eastAsia" w:ascii="宋体" w:hAnsi="宋体" w:eastAsia="宋体" w:cs="宋体"/>
              <w:b/>
              <w:bCs/>
              <w:sz w:val="26"/>
              <w:szCs w:val="26"/>
            </w:rPr>
            <w:instrText xml:space="preserve"> HYPERLINK \l _Toc15230 </w:instrText>
          </w:r>
          <w:r>
            <w:rPr>
              <w:rFonts w:hint="eastAsia" w:ascii="宋体" w:hAnsi="宋体" w:eastAsia="宋体" w:cs="宋体"/>
              <w:b/>
              <w:bCs/>
              <w:sz w:val="26"/>
              <w:szCs w:val="26"/>
            </w:rPr>
            <w:fldChar w:fldCharType="separate"/>
          </w:r>
          <w:r>
            <w:rPr>
              <w:rFonts w:hint="eastAsia" w:ascii="宋体" w:hAnsi="宋体" w:eastAsia="宋体" w:cs="宋体"/>
              <w:b/>
              <w:bCs/>
              <w:sz w:val="26"/>
              <w:szCs w:val="26"/>
              <w:lang w:val="en-US" w:eastAsia="zh-CN"/>
            </w:rPr>
            <w:t>六、安全、健康要求</w:t>
          </w:r>
          <w:r>
            <w:rPr>
              <w:rFonts w:hint="eastAsia" w:ascii="宋体" w:hAnsi="宋体" w:eastAsia="宋体" w:cs="宋体"/>
              <w:b/>
              <w:bCs/>
              <w:sz w:val="26"/>
              <w:szCs w:val="26"/>
            </w:rPr>
            <w:tab/>
          </w:r>
          <w:r>
            <w:rPr>
              <w:rFonts w:hint="eastAsia" w:ascii="宋体" w:hAnsi="宋体" w:eastAsia="宋体" w:cs="宋体"/>
              <w:b/>
              <w:bCs/>
              <w:sz w:val="26"/>
              <w:szCs w:val="26"/>
            </w:rPr>
            <w:fldChar w:fldCharType="begin"/>
          </w:r>
          <w:r>
            <w:rPr>
              <w:rFonts w:hint="eastAsia" w:ascii="宋体" w:hAnsi="宋体" w:eastAsia="宋体" w:cs="宋体"/>
              <w:b/>
              <w:bCs/>
              <w:sz w:val="26"/>
              <w:szCs w:val="26"/>
            </w:rPr>
            <w:instrText xml:space="preserve"> PAGEREF _Toc15230 \h </w:instrText>
          </w:r>
          <w:r>
            <w:rPr>
              <w:rFonts w:hint="eastAsia" w:ascii="宋体" w:hAnsi="宋体" w:eastAsia="宋体" w:cs="宋体"/>
              <w:b/>
              <w:bCs/>
              <w:sz w:val="26"/>
              <w:szCs w:val="26"/>
            </w:rPr>
            <w:fldChar w:fldCharType="separate"/>
          </w:r>
          <w:r>
            <w:rPr>
              <w:rFonts w:hint="eastAsia" w:ascii="宋体" w:hAnsi="宋体" w:eastAsia="宋体" w:cs="宋体"/>
              <w:b/>
              <w:bCs/>
              <w:sz w:val="26"/>
              <w:szCs w:val="26"/>
            </w:rPr>
            <w:t>20</w:t>
          </w:r>
          <w:r>
            <w:rPr>
              <w:rFonts w:hint="eastAsia" w:ascii="宋体" w:hAnsi="宋体" w:eastAsia="宋体" w:cs="宋体"/>
              <w:b/>
              <w:bCs/>
              <w:sz w:val="26"/>
              <w:szCs w:val="26"/>
            </w:rPr>
            <w:fldChar w:fldCharType="end"/>
          </w:r>
          <w:r>
            <w:rPr>
              <w:rFonts w:hint="eastAsia" w:ascii="宋体" w:hAnsi="宋体" w:eastAsia="宋体" w:cs="宋体"/>
              <w:b/>
              <w:bCs/>
              <w:sz w:val="26"/>
              <w:szCs w:val="26"/>
            </w:rPr>
            <w:fldChar w:fldCharType="end"/>
          </w:r>
        </w:p>
        <w:p>
          <w:pPr>
            <w:pStyle w:val="19"/>
            <w:keepNext w:val="0"/>
            <w:keepLines w:val="0"/>
            <w:pageBreakBefore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100" w:lineRule="atLeast"/>
            <w:textAlignment w:val="auto"/>
            <w:rPr>
              <w:rFonts w:hint="eastAsia" w:ascii="宋体" w:hAnsi="宋体" w:eastAsia="宋体" w:cs="宋体"/>
              <w:b/>
              <w:bCs/>
              <w:sz w:val="26"/>
              <w:szCs w:val="26"/>
            </w:rPr>
          </w:pPr>
          <w:r>
            <w:rPr>
              <w:rFonts w:hint="eastAsia" w:ascii="宋体" w:hAnsi="宋体" w:eastAsia="宋体" w:cs="宋体"/>
              <w:b/>
              <w:bCs/>
              <w:sz w:val="26"/>
              <w:szCs w:val="26"/>
            </w:rPr>
            <w:fldChar w:fldCharType="begin"/>
          </w:r>
          <w:r>
            <w:rPr>
              <w:rFonts w:hint="eastAsia" w:ascii="宋体" w:hAnsi="宋体" w:eastAsia="宋体" w:cs="宋体"/>
              <w:b/>
              <w:bCs/>
              <w:sz w:val="26"/>
              <w:szCs w:val="26"/>
            </w:rPr>
            <w:instrText xml:space="preserve"> HYPERLINK \l _Toc1002 </w:instrText>
          </w:r>
          <w:r>
            <w:rPr>
              <w:rFonts w:hint="eastAsia" w:ascii="宋体" w:hAnsi="宋体" w:eastAsia="宋体" w:cs="宋体"/>
              <w:b/>
              <w:bCs/>
              <w:sz w:val="26"/>
              <w:szCs w:val="26"/>
            </w:rPr>
            <w:fldChar w:fldCharType="separate"/>
          </w:r>
          <w:r>
            <w:rPr>
              <w:rFonts w:hint="eastAsia" w:ascii="宋体" w:hAnsi="宋体" w:eastAsia="宋体" w:cs="宋体"/>
              <w:b/>
              <w:bCs/>
              <w:sz w:val="26"/>
              <w:szCs w:val="26"/>
              <w:lang w:val="en-US" w:eastAsia="zh-CN"/>
            </w:rPr>
            <w:t>七、附：鸡尾酒配方</w:t>
          </w:r>
          <w:r>
            <w:rPr>
              <w:rFonts w:hint="eastAsia" w:ascii="宋体" w:hAnsi="宋体" w:eastAsia="宋体" w:cs="宋体"/>
              <w:b/>
              <w:bCs/>
              <w:sz w:val="26"/>
              <w:szCs w:val="26"/>
            </w:rPr>
            <w:tab/>
          </w:r>
          <w:r>
            <w:rPr>
              <w:rFonts w:hint="eastAsia" w:ascii="宋体" w:hAnsi="宋体" w:eastAsia="宋体" w:cs="宋体"/>
              <w:b/>
              <w:bCs/>
              <w:sz w:val="26"/>
              <w:szCs w:val="26"/>
            </w:rPr>
            <w:fldChar w:fldCharType="begin"/>
          </w:r>
          <w:r>
            <w:rPr>
              <w:rFonts w:hint="eastAsia" w:ascii="宋体" w:hAnsi="宋体" w:eastAsia="宋体" w:cs="宋体"/>
              <w:b/>
              <w:bCs/>
              <w:sz w:val="26"/>
              <w:szCs w:val="26"/>
            </w:rPr>
            <w:instrText xml:space="preserve"> PAGEREF _Toc1002 \h </w:instrText>
          </w:r>
          <w:r>
            <w:rPr>
              <w:rFonts w:hint="eastAsia" w:ascii="宋体" w:hAnsi="宋体" w:eastAsia="宋体" w:cs="宋体"/>
              <w:b/>
              <w:bCs/>
              <w:sz w:val="26"/>
              <w:szCs w:val="26"/>
            </w:rPr>
            <w:fldChar w:fldCharType="separate"/>
          </w:r>
          <w:r>
            <w:rPr>
              <w:rFonts w:hint="eastAsia" w:ascii="宋体" w:hAnsi="宋体" w:eastAsia="宋体" w:cs="宋体"/>
              <w:b/>
              <w:bCs/>
              <w:sz w:val="26"/>
              <w:szCs w:val="26"/>
            </w:rPr>
            <w:t>21</w:t>
          </w:r>
          <w:r>
            <w:rPr>
              <w:rFonts w:hint="eastAsia" w:ascii="宋体" w:hAnsi="宋体" w:eastAsia="宋体" w:cs="宋体"/>
              <w:b/>
              <w:bCs/>
              <w:sz w:val="26"/>
              <w:szCs w:val="26"/>
            </w:rPr>
            <w:fldChar w:fldCharType="end"/>
          </w:r>
          <w:r>
            <w:rPr>
              <w:rFonts w:hint="eastAsia" w:ascii="宋体" w:hAnsi="宋体" w:eastAsia="宋体" w:cs="宋体"/>
              <w:b/>
              <w:bCs/>
              <w:sz w:val="26"/>
              <w:szCs w:val="26"/>
            </w:rPr>
            <w:fldChar w:fldCharType="end"/>
          </w:r>
        </w:p>
        <w:p>
          <w:pPr>
            <w:pStyle w:val="2"/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100" w:lineRule="atLeast"/>
            <w:textAlignment w:val="auto"/>
            <w:rPr>
              <w:rFonts w:hint="eastAsia" w:ascii="宋体" w:hAnsi="宋体" w:eastAsia="宋体" w:cs="宋体"/>
              <w:sz w:val="30"/>
              <w:szCs w:val="30"/>
            </w:rPr>
          </w:pPr>
          <w:r>
            <w:rPr>
              <w:rFonts w:hint="eastAsia" w:ascii="宋体" w:hAnsi="宋体" w:eastAsia="宋体" w:cs="宋体"/>
              <w:sz w:val="26"/>
              <w:szCs w:val="26"/>
            </w:rPr>
            <w:fldChar w:fldCharType="end"/>
          </w:r>
        </w:p>
      </w:sdtContent>
    </w:sdt>
    <w:p>
      <w:pPr>
        <w:pStyle w:val="2"/>
        <w:rPr>
          <w:rFonts w:ascii="LinTimes" w:hAnsi="LinTimes" w:cs="LinTimes"/>
        </w:rPr>
      </w:pPr>
      <w:r>
        <w:rPr>
          <w:rFonts w:ascii="LinTimes" w:hAnsi="LinTimes" w:cs="LinTimes"/>
        </w:rPr>
        <w:fldChar w:fldCharType="end"/>
      </w:r>
    </w:p>
    <w:p>
      <w:pPr>
        <w:pStyle w:val="2"/>
        <w:rPr>
          <w:rFonts w:ascii="LinTimes" w:hAnsi="LinTimes" w:cs="LinTimes"/>
        </w:rPr>
      </w:pPr>
    </w:p>
    <w:p>
      <w:pPr>
        <w:pStyle w:val="2"/>
        <w:rPr>
          <w:rFonts w:ascii="LinTimes" w:hAnsi="LinTimes" w:cs="LinTimes"/>
        </w:rPr>
      </w:pPr>
    </w:p>
    <w:p>
      <w:pPr>
        <w:pStyle w:val="2"/>
        <w:rPr>
          <w:rFonts w:ascii="LinTimes" w:hAnsi="LinTimes" w:cs="LinTimes"/>
        </w:rPr>
      </w:pPr>
    </w:p>
    <w:p>
      <w:pPr>
        <w:pStyle w:val="2"/>
        <w:rPr>
          <w:rFonts w:ascii="LinTimes" w:hAnsi="LinTimes" w:cs="LinTimes"/>
        </w:rPr>
      </w:pPr>
    </w:p>
    <w:p>
      <w:pPr>
        <w:pStyle w:val="2"/>
        <w:rPr>
          <w:rFonts w:ascii="LinTimes" w:hAnsi="LinTimes" w:cs="LinTimes"/>
        </w:rPr>
      </w:pPr>
    </w:p>
    <w:p>
      <w:pPr>
        <w:pStyle w:val="2"/>
        <w:rPr>
          <w:rFonts w:ascii="LinTimes" w:hAnsi="LinTimes" w:cs="LinTimes"/>
        </w:rPr>
      </w:pPr>
    </w:p>
    <w:p>
      <w:pPr>
        <w:pStyle w:val="2"/>
        <w:rPr>
          <w:rFonts w:ascii="LinTimes" w:hAnsi="LinTimes" w:cs="LinTimes"/>
        </w:rPr>
      </w:pPr>
    </w:p>
    <w:p>
      <w:pPr>
        <w:pStyle w:val="2"/>
        <w:rPr>
          <w:rFonts w:ascii="LinTimes" w:hAnsi="LinTimes" w:cs="LinTimes"/>
        </w:rPr>
      </w:pPr>
    </w:p>
    <w:p>
      <w:pPr>
        <w:pStyle w:val="2"/>
        <w:rPr>
          <w:rFonts w:hint="eastAsia" w:ascii="LinTimes" w:hAnsi="LinTimes" w:eastAsia="宋体" w:cs="LinTimes"/>
          <w:lang w:eastAsia="zh-CN"/>
        </w:rPr>
      </w:pPr>
    </w:p>
    <w:p>
      <w:pPr>
        <w:pStyle w:val="2"/>
        <w:rPr>
          <w:rFonts w:hint="eastAsia" w:ascii="LinTimes" w:hAnsi="LinTimes" w:eastAsia="宋体" w:cs="LinTimes"/>
          <w:lang w:eastAsia="zh-CN"/>
        </w:rPr>
      </w:pPr>
    </w:p>
    <w:p>
      <w:pPr>
        <w:pStyle w:val="2"/>
        <w:rPr>
          <w:rFonts w:ascii="LinTimes" w:hAnsi="LinTimes" w:cs="LinTimes"/>
        </w:rPr>
      </w:pPr>
    </w:p>
    <w:p>
      <w:pPr>
        <w:pStyle w:val="2"/>
        <w:rPr>
          <w:rFonts w:ascii="LinTimes" w:hAnsi="LinTimes" w:cs="LinTimes"/>
        </w:rPr>
      </w:pPr>
    </w:p>
    <w:p>
      <w:pPr>
        <w:pStyle w:val="2"/>
        <w:rPr>
          <w:rFonts w:ascii="LinTimes" w:hAnsi="LinTimes" w:cs="LinTimes"/>
        </w:rPr>
      </w:pPr>
    </w:p>
    <w:p>
      <w:pPr>
        <w:pStyle w:val="2"/>
        <w:rPr>
          <w:rFonts w:ascii="LinTimes" w:hAnsi="LinTimes" w:cs="LinTimes"/>
        </w:rPr>
      </w:pPr>
    </w:p>
    <w:p>
      <w:pPr>
        <w:pStyle w:val="2"/>
        <w:rPr>
          <w:rFonts w:ascii="LinTimes" w:hAnsi="LinTimes" w:cs="LinTimes"/>
        </w:rPr>
      </w:pPr>
    </w:p>
    <w:p>
      <w:pPr>
        <w:pStyle w:val="2"/>
        <w:rPr>
          <w:rFonts w:ascii="LinTimes" w:hAnsi="LinTimes" w:cs="LinTimes"/>
        </w:rPr>
      </w:pPr>
    </w:p>
    <w:p>
      <w:pPr>
        <w:pStyle w:val="2"/>
        <w:rPr>
          <w:rFonts w:ascii="LinTimes" w:hAnsi="LinTimes" w:cs="LinTimes"/>
        </w:rPr>
      </w:pPr>
    </w:p>
    <w:p>
      <w:pPr>
        <w:pStyle w:val="2"/>
        <w:rPr>
          <w:rFonts w:ascii="LinTimes" w:hAnsi="LinTimes" w:cs="LinTimes"/>
        </w:rPr>
      </w:pPr>
    </w:p>
    <w:p>
      <w:pPr>
        <w:pStyle w:val="2"/>
        <w:rPr>
          <w:rFonts w:ascii="LinTimes" w:hAnsi="LinTimes" w:cs="LinTimes"/>
        </w:rPr>
      </w:pPr>
    </w:p>
    <w:p>
      <w:pPr>
        <w:pStyle w:val="2"/>
        <w:rPr>
          <w:rFonts w:ascii="LinTimes" w:hAnsi="LinTimes" w:cs="LinTimes"/>
        </w:rPr>
      </w:pPr>
    </w:p>
    <w:p>
      <w:pPr>
        <w:pStyle w:val="2"/>
        <w:rPr>
          <w:rFonts w:ascii="LinTimes" w:hAnsi="LinTimes" w:cs="LinTimes"/>
        </w:rPr>
      </w:pPr>
    </w:p>
    <w:p>
      <w:pPr>
        <w:pStyle w:val="2"/>
        <w:rPr>
          <w:rFonts w:ascii="LinTimes" w:hAnsi="LinTimes" w:cs="LinTimes"/>
        </w:rPr>
      </w:pPr>
    </w:p>
    <w:p>
      <w:pPr>
        <w:pStyle w:val="2"/>
        <w:rPr>
          <w:rFonts w:ascii="LinTimes" w:hAnsi="LinTimes" w:cs="LinTimes"/>
        </w:rPr>
      </w:pPr>
    </w:p>
    <w:p>
      <w:pPr>
        <w:pStyle w:val="2"/>
        <w:rPr>
          <w:rFonts w:ascii="LinTimes" w:hAnsi="LinTimes" w:cs="LinTimes"/>
        </w:rPr>
      </w:pPr>
    </w:p>
    <w:p>
      <w:pPr>
        <w:pStyle w:val="2"/>
        <w:rPr>
          <w:rFonts w:ascii="LinTimes" w:hAnsi="LinTimes" w:cs="LinTimes"/>
        </w:rPr>
      </w:pPr>
    </w:p>
    <w:p>
      <w:pPr>
        <w:pStyle w:val="2"/>
        <w:rPr>
          <w:rFonts w:ascii="LinTimes" w:hAnsi="LinTimes" w:cs="LinTimes"/>
        </w:rPr>
      </w:pPr>
    </w:p>
    <w:p>
      <w:pPr>
        <w:pStyle w:val="2"/>
        <w:rPr>
          <w:rFonts w:ascii="LinTimes" w:hAnsi="LinTimes" w:cs="LinTimes"/>
        </w:rPr>
      </w:pPr>
    </w:p>
    <w:p>
      <w:pPr>
        <w:pStyle w:val="2"/>
        <w:rPr>
          <w:rFonts w:ascii="LinTimes" w:hAnsi="LinTimes" w:cs="LinTimes"/>
        </w:rPr>
      </w:pPr>
    </w:p>
    <w:p>
      <w:pPr>
        <w:pStyle w:val="2"/>
        <w:rPr>
          <w:rFonts w:ascii="LinTimes" w:hAnsi="LinTimes" w:cs="LinTimes"/>
        </w:rPr>
      </w:pPr>
    </w:p>
    <w:p>
      <w:pPr>
        <w:pStyle w:val="2"/>
        <w:rPr>
          <w:rFonts w:ascii="LinTimes" w:hAnsi="LinTimes" w:cs="LinTimes"/>
        </w:rPr>
      </w:pPr>
    </w:p>
    <w:p>
      <w:pPr>
        <w:pStyle w:val="2"/>
        <w:rPr>
          <w:rFonts w:ascii="LinTimes" w:hAnsi="LinTimes" w:cs="LinTimes"/>
        </w:rPr>
      </w:pPr>
    </w:p>
    <w:p>
      <w:pPr>
        <w:pStyle w:val="2"/>
        <w:rPr>
          <w:rFonts w:ascii="LinTimes" w:hAnsi="LinTimes" w:cs="LinTimes"/>
        </w:rPr>
      </w:pPr>
    </w:p>
    <w:p>
      <w:pPr>
        <w:pStyle w:val="2"/>
        <w:rPr>
          <w:rFonts w:ascii="LinTimes" w:hAnsi="LinTimes" w:cs="LinTimes"/>
        </w:rPr>
      </w:pPr>
    </w:p>
    <w:p>
      <w:pPr>
        <w:pStyle w:val="2"/>
        <w:rPr>
          <w:rFonts w:ascii="LinTimes" w:hAnsi="LinTimes" w:cs="LinTimes"/>
        </w:rPr>
      </w:pPr>
    </w:p>
    <w:p>
      <w:pPr>
        <w:pStyle w:val="2"/>
        <w:rPr>
          <w:rFonts w:ascii="LinTimes" w:hAnsi="LinTimes" w:cs="LinTimes"/>
        </w:rPr>
      </w:pPr>
    </w:p>
    <w:p>
      <w:pPr>
        <w:pStyle w:val="2"/>
        <w:rPr>
          <w:rFonts w:ascii="LinTimes" w:hAnsi="LinTimes" w:cs="LinTimes"/>
        </w:rPr>
      </w:pPr>
    </w:p>
    <w:p>
      <w:pPr>
        <w:pStyle w:val="2"/>
        <w:rPr>
          <w:rFonts w:ascii="LinTimes" w:hAnsi="LinTimes" w:cs="LinTimes"/>
        </w:rPr>
      </w:pPr>
    </w:p>
    <w:p>
      <w:pPr>
        <w:pStyle w:val="2"/>
        <w:outlineLvl w:val="0"/>
        <w:rPr>
          <w:rFonts w:hint="eastAsia" w:ascii="黑体" w:hAnsi="黑体" w:eastAsia="黑体" w:cs="黑体"/>
          <w:sz w:val="32"/>
          <w:szCs w:val="32"/>
        </w:rPr>
      </w:pPr>
      <w:bookmarkStart w:id="4" w:name="_Toc13658"/>
      <w:r>
        <w:rPr>
          <w:rFonts w:hint="eastAsia" w:ascii="黑体" w:hAnsi="黑体" w:eastAsia="黑体" w:cs="黑体"/>
          <w:sz w:val="32"/>
          <w:szCs w:val="32"/>
        </w:rPr>
        <w:t>一、技术描述</w:t>
      </w:r>
      <w:bookmarkEnd w:id="4"/>
    </w:p>
    <w:p>
      <w:pPr>
        <w:outlineLvl w:val="1"/>
        <w:rPr>
          <w:rFonts w:hint="eastAsia" w:ascii="楷体" w:hAnsi="楷体" w:eastAsia="楷体" w:cs="楷体"/>
          <w:b/>
          <w:bCs/>
          <w:sz w:val="32"/>
          <w:szCs w:val="32"/>
        </w:rPr>
      </w:pPr>
      <w:bookmarkStart w:id="5" w:name="_Toc3687"/>
      <w:bookmarkStart w:id="6" w:name="_Toc20416"/>
      <w:r>
        <w:rPr>
          <w:rFonts w:hint="eastAsia" w:ascii="楷体" w:hAnsi="楷体" w:eastAsia="楷体" w:cs="楷体"/>
          <w:b/>
          <w:bCs/>
          <w:sz w:val="32"/>
          <w:szCs w:val="32"/>
        </w:rPr>
        <w:t>1.项目简介</w:t>
      </w:r>
      <w:bookmarkEnd w:id="5"/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餐厅服务项目是指运用丰富的国际美食和服务等方面的专业知识，依据服务规范以及比赛要求完成咖啡制作、鸡尾酒调制、水果拼盘制作、菜肴烹制、餐前准备等比赛内容，然后运用娴熟的服务技能、有效的沟通技巧、良好的礼仪举止为客人提供优质餐饮服务的竞赛项目。</w:t>
      </w:r>
    </w:p>
    <w:p>
      <w:pPr>
        <w:outlineLvl w:val="1"/>
        <w:rPr>
          <w:rFonts w:hint="eastAsia" w:ascii="楷体" w:hAnsi="楷体" w:eastAsia="楷体" w:cs="楷体"/>
          <w:b/>
          <w:bCs/>
          <w:sz w:val="32"/>
          <w:szCs w:val="32"/>
        </w:rPr>
      </w:pPr>
      <w:bookmarkStart w:id="7" w:name="_Toc481313999"/>
      <w:bookmarkEnd w:id="7"/>
      <w:bookmarkStart w:id="8" w:name="_Toc17250"/>
      <w:bookmarkStart w:id="9" w:name="_Toc3482"/>
      <w:bookmarkStart w:id="10" w:name="_Toc32179"/>
      <w:r>
        <w:rPr>
          <w:rFonts w:hint="eastAsia" w:ascii="楷体" w:hAnsi="楷体" w:eastAsia="楷体" w:cs="楷体"/>
          <w:b/>
          <w:bCs/>
          <w:sz w:val="32"/>
          <w:szCs w:val="32"/>
        </w:rPr>
        <w:t>2.</w:t>
      </w:r>
      <w:bookmarkEnd w:id="8"/>
      <w:r>
        <w:rPr>
          <w:rFonts w:hint="eastAsia" w:ascii="楷体" w:hAnsi="楷体" w:eastAsia="楷体" w:cs="楷体"/>
          <w:b/>
          <w:bCs/>
          <w:sz w:val="32"/>
          <w:szCs w:val="32"/>
        </w:rPr>
        <w:t>基本知识与能力要求</w:t>
      </w:r>
      <w:bookmarkEnd w:id="9"/>
      <w:bookmarkEnd w:id="1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11" w:name="_Toc481314000"/>
      <w:bookmarkEnd w:id="11"/>
      <w:r>
        <w:rPr>
          <w:rFonts w:hint="eastAsia" w:ascii="仿宋" w:hAnsi="仿宋" w:eastAsia="仿宋" w:cs="仿宋"/>
          <w:sz w:val="32"/>
          <w:szCs w:val="32"/>
        </w:rPr>
        <w:t>本竞赛是对餐厅服务技能的展示和评估。仅测试技能操作方面的能力。参赛选手需要按照餐厅服务标准（或要求）展示餐厅服务技能。</w:t>
      </w:r>
    </w:p>
    <w:tbl>
      <w:tblPr>
        <w:tblStyle w:val="14"/>
        <w:tblW w:w="9054" w:type="dxa"/>
        <w:tblInd w:w="0" w:type="dxa"/>
        <w:tblLayout w:type="autofit"/>
        <w:tblCellMar>
          <w:top w:w="83" w:type="dxa"/>
          <w:left w:w="140" w:type="dxa"/>
          <w:bottom w:w="0" w:type="dxa"/>
          <w:right w:w="102" w:type="dxa"/>
        </w:tblCellMar>
      </w:tblPr>
      <w:tblGrid>
        <w:gridCol w:w="707"/>
        <w:gridCol w:w="6807"/>
        <w:gridCol w:w="1540"/>
      </w:tblGrid>
      <w:tr>
        <w:tblPrEx>
          <w:tblCellMar>
            <w:top w:w="83" w:type="dxa"/>
            <w:left w:w="140" w:type="dxa"/>
            <w:bottom w:w="0" w:type="dxa"/>
            <w:right w:w="102" w:type="dxa"/>
          </w:tblCellMar>
        </w:tblPrEx>
        <w:trPr>
          <w:trHeight w:val="835" w:hRule="atLeast"/>
        </w:trPr>
        <w:tc>
          <w:tcPr>
            <w:tcW w:w="7514" w:type="dxa"/>
            <w:gridSpan w:val="2"/>
            <w:tcBorders>
              <w:top w:val="single" w:color="97D700" w:sz="36" w:space="0"/>
              <w:left w:val="single" w:color="97D700" w:sz="8" w:space="0"/>
              <w:bottom w:val="single" w:color="97D700" w:sz="8" w:space="0"/>
              <w:right w:val="single" w:color="97D700" w:sz="8" w:space="0"/>
            </w:tcBorders>
            <w:shd w:val="clear" w:color="auto" w:fill="97D700"/>
            <w:tcMar>
              <w:right w:w="92" w:type="dxa"/>
            </w:tcMar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部分</w:t>
            </w:r>
          </w:p>
        </w:tc>
        <w:tc>
          <w:tcPr>
            <w:tcW w:w="1540" w:type="dxa"/>
            <w:tcBorders>
              <w:top w:val="single" w:color="97D700" w:sz="36" w:space="0"/>
              <w:left w:val="single" w:color="97D700" w:sz="8" w:space="0"/>
              <w:bottom w:val="single" w:color="97D700" w:sz="8" w:space="0"/>
              <w:right w:val="single" w:color="97D700" w:sz="8" w:space="0"/>
            </w:tcBorders>
            <w:shd w:val="clear" w:color="auto" w:fill="97D700"/>
            <w:tcMar>
              <w:right w:w="92" w:type="dxa"/>
            </w:tcMar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类别</w:t>
            </w:r>
          </w:p>
        </w:tc>
      </w:tr>
      <w:tr>
        <w:tblPrEx>
          <w:tblCellMar>
            <w:top w:w="83" w:type="dxa"/>
            <w:left w:w="140" w:type="dxa"/>
            <w:bottom w:w="0" w:type="dxa"/>
            <w:right w:w="102" w:type="dxa"/>
          </w:tblCellMar>
        </w:tblPrEx>
        <w:trPr>
          <w:trHeight w:val="329" w:hRule="atLeast"/>
        </w:trPr>
        <w:tc>
          <w:tcPr>
            <w:tcW w:w="707" w:type="dxa"/>
            <w:tcBorders>
              <w:top w:val="single" w:color="97D700" w:sz="8" w:space="0"/>
              <w:left w:val="single" w:color="97D700" w:sz="8" w:space="0"/>
              <w:bottom w:val="single" w:color="97D700" w:sz="8" w:space="0"/>
              <w:right w:val="single" w:color="97D700" w:sz="8" w:space="0"/>
            </w:tcBorders>
            <w:shd w:val="clear" w:color="auto" w:fill="999999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6807" w:type="dxa"/>
            <w:tcBorders>
              <w:top w:val="single" w:color="97D700" w:sz="8" w:space="0"/>
              <w:left w:val="single" w:color="97D700" w:sz="8" w:space="0"/>
              <w:bottom w:val="single" w:color="97D700" w:sz="8" w:space="0"/>
              <w:right w:val="single" w:color="97D700" w:sz="8" w:space="0"/>
            </w:tcBorders>
            <w:shd w:val="clear" w:color="auto" w:fill="999999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服务准备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ab/>
            </w:r>
          </w:p>
        </w:tc>
        <w:tc>
          <w:tcPr>
            <w:tcW w:w="1540" w:type="dxa"/>
            <w:tcBorders>
              <w:top w:val="single" w:color="97D700" w:sz="8" w:space="0"/>
              <w:left w:val="single" w:color="97D700" w:sz="8" w:space="0"/>
              <w:bottom w:val="single" w:color="97D700" w:sz="8" w:space="0"/>
              <w:right w:val="single" w:color="97D700" w:sz="8" w:space="0"/>
            </w:tcBorders>
            <w:shd w:val="clear" w:color="auto" w:fill="999999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83" w:type="dxa"/>
            <w:left w:w="140" w:type="dxa"/>
            <w:bottom w:w="0" w:type="dxa"/>
            <w:right w:w="102" w:type="dxa"/>
          </w:tblCellMar>
        </w:tblPrEx>
        <w:trPr>
          <w:trHeight w:val="2049" w:hRule="atLeast"/>
        </w:trPr>
        <w:tc>
          <w:tcPr>
            <w:tcW w:w="707" w:type="dxa"/>
            <w:tcBorders>
              <w:top w:val="single" w:color="97D700" w:sz="8" w:space="0"/>
              <w:left w:val="single" w:color="97D700" w:sz="8" w:space="0"/>
              <w:bottom w:val="single" w:color="97D700" w:sz="8" w:space="0"/>
              <w:right w:val="single" w:color="97D700" w:sz="8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807" w:type="dxa"/>
            <w:tcBorders>
              <w:top w:val="single" w:color="97D700" w:sz="8" w:space="0"/>
              <w:left w:val="single" w:color="97D700" w:sz="8" w:space="0"/>
              <w:bottom w:val="single" w:color="97D700" w:sz="8" w:space="0"/>
              <w:right w:val="single" w:color="97D700" w:sz="8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个人需要知道和理解：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针对不同的服务场所提供不同的服务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根据所提供的材料、设备，包括餐具、瓷器和玻璃制品，家具和布料物品等进行操作服务</w:t>
            </w:r>
          </w:p>
        </w:tc>
        <w:tc>
          <w:tcPr>
            <w:tcW w:w="1540" w:type="dxa"/>
            <w:tcBorders>
              <w:top w:val="single" w:color="97D700" w:sz="8" w:space="0"/>
              <w:left w:val="single" w:color="97D700" w:sz="8" w:space="0"/>
              <w:bottom w:val="single" w:color="97D700" w:sz="8" w:space="0"/>
              <w:right w:val="single" w:color="97D700" w:sz="8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理论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15%</w:t>
            </w:r>
          </w:p>
        </w:tc>
      </w:tr>
      <w:tr>
        <w:tblPrEx>
          <w:tblCellMar>
            <w:top w:w="83" w:type="dxa"/>
            <w:left w:w="140" w:type="dxa"/>
            <w:bottom w:w="0" w:type="dxa"/>
            <w:right w:w="102" w:type="dxa"/>
          </w:tblCellMar>
        </w:tblPrEx>
        <w:trPr>
          <w:trHeight w:val="2009" w:hRule="atLeast"/>
        </w:trPr>
        <w:tc>
          <w:tcPr>
            <w:tcW w:w="707" w:type="dxa"/>
            <w:tcBorders>
              <w:top w:val="single" w:color="97D700" w:sz="8" w:space="0"/>
              <w:left w:val="single" w:color="97D700" w:sz="8" w:space="0"/>
              <w:bottom w:val="single" w:color="97D700" w:sz="8" w:space="0"/>
              <w:right w:val="single" w:color="97D700" w:sz="8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807" w:type="dxa"/>
            <w:tcBorders>
              <w:top w:val="single" w:color="97D700" w:sz="8" w:space="0"/>
              <w:left w:val="single" w:color="97D700" w:sz="8" w:space="0"/>
              <w:bottom w:val="single" w:color="97D700" w:sz="8" w:space="0"/>
              <w:right w:val="single" w:color="97D700" w:sz="8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个人应能够：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展示自己为客人服务的专业素养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根据不同餐饮场所准备不同的服务用品，包括零点餐厅服务，宴会服务和酒吧服务等</w:t>
            </w:r>
          </w:p>
        </w:tc>
        <w:tc>
          <w:tcPr>
            <w:tcW w:w="1540" w:type="dxa"/>
            <w:tcBorders>
              <w:top w:val="single" w:color="97D700" w:sz="8" w:space="0"/>
              <w:left w:val="single" w:color="97D700" w:sz="8" w:space="0"/>
              <w:bottom w:val="single" w:color="97D700" w:sz="8" w:space="0"/>
              <w:right w:val="single" w:color="97D700" w:sz="8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实操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20%</w:t>
            </w:r>
          </w:p>
        </w:tc>
      </w:tr>
      <w:tr>
        <w:tblPrEx>
          <w:tblCellMar>
            <w:top w:w="83" w:type="dxa"/>
            <w:left w:w="140" w:type="dxa"/>
            <w:bottom w:w="0" w:type="dxa"/>
            <w:right w:w="102" w:type="dxa"/>
          </w:tblCellMar>
        </w:tblPrEx>
        <w:trPr>
          <w:trHeight w:val="329" w:hRule="atLeast"/>
        </w:trPr>
        <w:tc>
          <w:tcPr>
            <w:tcW w:w="707" w:type="dxa"/>
            <w:tcBorders>
              <w:top w:val="single" w:color="97D700" w:sz="8" w:space="0"/>
              <w:left w:val="single" w:color="97D700" w:sz="8" w:space="0"/>
              <w:bottom w:val="single" w:color="97D700" w:sz="8" w:space="0"/>
              <w:right w:val="single" w:color="97D700" w:sz="8" w:space="0"/>
            </w:tcBorders>
            <w:shd w:val="clear" w:color="auto" w:fill="999999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6807" w:type="dxa"/>
            <w:tcBorders>
              <w:top w:val="single" w:color="97D700" w:sz="8" w:space="0"/>
              <w:left w:val="single" w:color="97D700" w:sz="8" w:space="0"/>
              <w:bottom w:val="single" w:color="97D700" w:sz="8" w:space="0"/>
              <w:right w:val="single" w:color="97D700" w:sz="8" w:space="0"/>
            </w:tcBorders>
            <w:shd w:val="clear" w:color="auto" w:fill="999999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沟通能力</w:t>
            </w:r>
          </w:p>
        </w:tc>
        <w:tc>
          <w:tcPr>
            <w:tcW w:w="1540" w:type="dxa"/>
            <w:tcBorders>
              <w:top w:val="single" w:color="00594F" w:sz="22" w:space="0"/>
              <w:left w:val="single" w:color="97D700" w:sz="8" w:space="0"/>
              <w:bottom w:val="single" w:color="97D700" w:sz="8" w:space="0"/>
              <w:right w:val="single" w:color="97D700" w:sz="8" w:space="0"/>
            </w:tcBorders>
            <w:shd w:val="clear" w:color="auto" w:fill="999999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83" w:type="dxa"/>
            <w:left w:w="140" w:type="dxa"/>
            <w:bottom w:w="0" w:type="dxa"/>
            <w:right w:w="102" w:type="dxa"/>
          </w:tblCellMar>
        </w:tblPrEx>
        <w:trPr>
          <w:trHeight w:val="464" w:hRule="atLeast"/>
        </w:trPr>
        <w:tc>
          <w:tcPr>
            <w:tcW w:w="707" w:type="dxa"/>
            <w:tcBorders>
              <w:top w:val="single" w:color="97D700" w:sz="8" w:space="0"/>
              <w:left w:val="single" w:color="97D700" w:sz="8" w:space="0"/>
              <w:bottom w:val="single" w:color="97D700" w:sz="8" w:space="0"/>
              <w:right w:val="single" w:color="97D700" w:sz="8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807" w:type="dxa"/>
            <w:tcBorders>
              <w:top w:val="single" w:color="97D700" w:sz="8" w:space="0"/>
              <w:left w:val="single" w:color="97D700" w:sz="8" w:space="0"/>
              <w:bottom w:val="single" w:color="97D700" w:sz="8" w:space="0"/>
              <w:right w:val="single" w:color="97D700" w:sz="8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个人需要知道和理解：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了解西餐文化,具备良好的英文听说能力，理解在服务过程中，与不同文化背景的客人进行有效沟通的必要性。</w:t>
            </w:r>
          </w:p>
        </w:tc>
        <w:tc>
          <w:tcPr>
            <w:tcW w:w="1540" w:type="dxa"/>
            <w:tcBorders>
              <w:top w:val="single" w:color="97D700" w:sz="8" w:space="0"/>
              <w:left w:val="single" w:color="97D700" w:sz="8" w:space="0"/>
              <w:bottom w:val="single" w:color="97D700" w:sz="8" w:space="0"/>
              <w:right w:val="single" w:color="97D700" w:sz="8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理论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10%</w:t>
            </w:r>
          </w:p>
        </w:tc>
      </w:tr>
      <w:tr>
        <w:tblPrEx>
          <w:tblCellMar>
            <w:top w:w="83" w:type="dxa"/>
            <w:left w:w="140" w:type="dxa"/>
            <w:bottom w:w="0" w:type="dxa"/>
            <w:right w:w="102" w:type="dxa"/>
          </w:tblCellMar>
        </w:tblPrEx>
        <w:trPr>
          <w:trHeight w:val="2261" w:hRule="atLeast"/>
        </w:trPr>
        <w:tc>
          <w:tcPr>
            <w:tcW w:w="707" w:type="dxa"/>
            <w:tcBorders>
              <w:top w:val="single" w:color="97D700" w:sz="8" w:space="0"/>
              <w:left w:val="single" w:color="97D700" w:sz="8" w:space="0"/>
              <w:bottom w:val="single" w:color="97D700" w:sz="8" w:space="0"/>
              <w:right w:val="single" w:color="97D700" w:sz="8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807" w:type="dxa"/>
            <w:tcBorders>
              <w:top w:val="single" w:color="97D700" w:sz="8" w:space="0"/>
              <w:left w:val="single" w:color="97D700" w:sz="8" w:space="0"/>
              <w:bottom w:val="single" w:color="97D700" w:sz="8" w:space="0"/>
              <w:right w:val="single" w:color="97D700" w:sz="8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个人应能够：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提供问候和引座服务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为客人点单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推荐适合客人的食品和饮料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告别客人</w:t>
            </w:r>
          </w:p>
        </w:tc>
        <w:tc>
          <w:tcPr>
            <w:tcW w:w="1540" w:type="dxa"/>
            <w:tcBorders>
              <w:top w:val="single" w:color="97D700" w:sz="8" w:space="0"/>
              <w:left w:val="single" w:color="97D700" w:sz="8" w:space="0"/>
              <w:bottom w:val="single" w:color="00594F" w:sz="22" w:space="0"/>
              <w:right w:val="single" w:color="97D700" w:sz="8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实操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20%</w:t>
            </w:r>
          </w:p>
        </w:tc>
      </w:tr>
      <w:tr>
        <w:tblPrEx>
          <w:tblCellMar>
            <w:top w:w="83" w:type="dxa"/>
            <w:left w:w="140" w:type="dxa"/>
            <w:bottom w:w="0" w:type="dxa"/>
            <w:right w:w="102" w:type="dxa"/>
          </w:tblCellMar>
        </w:tblPrEx>
        <w:trPr>
          <w:trHeight w:val="326" w:hRule="atLeast"/>
        </w:trPr>
        <w:tc>
          <w:tcPr>
            <w:tcW w:w="707" w:type="dxa"/>
            <w:tcBorders>
              <w:top w:val="single" w:color="97D700" w:sz="8" w:space="0"/>
              <w:left w:val="single" w:color="97D700" w:sz="8" w:space="0"/>
              <w:bottom w:val="single" w:color="97D700" w:sz="8" w:space="0"/>
              <w:right w:val="single" w:color="97D700" w:sz="8" w:space="0"/>
            </w:tcBorders>
            <w:shd w:val="clear" w:color="auto" w:fill="999999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6807" w:type="dxa"/>
            <w:tcBorders>
              <w:top w:val="single" w:color="97D700" w:sz="8" w:space="0"/>
              <w:left w:val="single" w:color="97D700" w:sz="8" w:space="0"/>
              <w:bottom w:val="single" w:color="97D700" w:sz="8" w:space="0"/>
              <w:right w:val="single" w:color="97D700" w:sz="8" w:space="0"/>
            </w:tcBorders>
            <w:shd w:val="clear" w:color="auto" w:fill="999999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食品和饮料服务   </w:t>
            </w:r>
          </w:p>
        </w:tc>
        <w:tc>
          <w:tcPr>
            <w:tcW w:w="1540" w:type="dxa"/>
            <w:tcBorders>
              <w:top w:val="single" w:color="00594F" w:sz="22" w:space="0"/>
              <w:left w:val="single" w:color="97D700" w:sz="8" w:space="0"/>
              <w:bottom w:val="single" w:color="97D700" w:sz="8" w:space="0"/>
              <w:right w:val="single" w:color="97D700" w:sz="8" w:space="0"/>
            </w:tcBorders>
            <w:shd w:val="clear" w:color="auto" w:fill="999999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83" w:type="dxa"/>
            <w:left w:w="140" w:type="dxa"/>
            <w:bottom w:w="0" w:type="dxa"/>
            <w:right w:w="102" w:type="dxa"/>
          </w:tblCellMar>
        </w:tblPrEx>
        <w:trPr>
          <w:trHeight w:val="1268" w:hRule="atLeast"/>
        </w:trPr>
        <w:tc>
          <w:tcPr>
            <w:tcW w:w="707" w:type="dxa"/>
            <w:tcBorders>
              <w:top w:val="single" w:color="97D700" w:sz="8" w:space="0"/>
              <w:left w:val="single" w:color="97D700" w:sz="8" w:space="0"/>
              <w:bottom w:val="single" w:color="97D700" w:sz="8" w:space="0"/>
              <w:right w:val="single" w:color="97D700" w:sz="8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807" w:type="dxa"/>
            <w:tcBorders>
              <w:top w:val="single" w:color="97D700" w:sz="8" w:space="0"/>
              <w:left w:val="single" w:color="97D700" w:sz="8" w:space="0"/>
              <w:bottom w:val="single" w:color="97D700" w:sz="8" w:space="0"/>
              <w:right w:val="single" w:color="97D700" w:sz="8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个人需要知道和理解：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了解食品饮料的出产标准  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理解不同餐饮服务环境，应采用的相对应的服务技巧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理解优质服务的涵义</w:t>
            </w:r>
          </w:p>
        </w:tc>
        <w:tc>
          <w:tcPr>
            <w:tcW w:w="1540" w:type="dxa"/>
            <w:tcBorders>
              <w:top w:val="single" w:color="97D700" w:sz="8" w:space="0"/>
              <w:left w:val="single" w:color="97D700" w:sz="8" w:space="0"/>
              <w:bottom w:val="single" w:color="97D700" w:sz="8" w:space="0"/>
              <w:right w:val="single" w:color="97D700" w:sz="8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理论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15%</w:t>
            </w:r>
          </w:p>
        </w:tc>
      </w:tr>
      <w:tr>
        <w:tblPrEx>
          <w:tblCellMar>
            <w:top w:w="83" w:type="dxa"/>
            <w:left w:w="140" w:type="dxa"/>
            <w:bottom w:w="0" w:type="dxa"/>
            <w:right w:w="102" w:type="dxa"/>
          </w:tblCellMar>
        </w:tblPrEx>
        <w:trPr>
          <w:trHeight w:val="1913" w:hRule="atLeast"/>
        </w:trPr>
        <w:tc>
          <w:tcPr>
            <w:tcW w:w="707" w:type="dxa"/>
            <w:tcBorders>
              <w:top w:val="single" w:color="97D700" w:sz="8" w:space="0"/>
              <w:left w:val="single" w:color="97D700" w:sz="8" w:space="0"/>
              <w:bottom w:val="single" w:color="97D700" w:sz="8" w:space="0"/>
              <w:right w:val="single" w:color="97D700" w:sz="8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807" w:type="dxa"/>
            <w:tcBorders>
              <w:top w:val="single" w:color="97D700" w:sz="8" w:space="0"/>
              <w:left w:val="single" w:color="97D700" w:sz="8" w:space="0"/>
              <w:bottom w:val="single" w:color="97D700" w:sz="8" w:space="0"/>
              <w:right w:val="single" w:color="97D700" w:sz="8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个人应能够：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针对不同风格的食品，采用相对应的服务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能进行简单的食品加工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能制作常用咖啡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能制作鸡尾酒并提供服务</w:t>
            </w:r>
          </w:p>
        </w:tc>
        <w:tc>
          <w:tcPr>
            <w:tcW w:w="1540" w:type="dxa"/>
            <w:tcBorders>
              <w:top w:val="single" w:color="97D700" w:sz="8" w:space="0"/>
              <w:left w:val="single" w:color="97D700" w:sz="8" w:space="0"/>
              <w:bottom w:val="single" w:color="00594F" w:sz="22" w:space="0"/>
              <w:right w:val="single" w:color="97D700" w:sz="8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实操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20%</w:t>
            </w:r>
          </w:p>
        </w:tc>
      </w:tr>
    </w:tbl>
    <w:p>
      <w:pPr>
        <w:outlineLvl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12" w:name="_Toc25113"/>
      <w:bookmarkStart w:id="13" w:name="_Toc25861"/>
    </w:p>
    <w:p>
      <w:pPr>
        <w:outlineLvl w:val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试题与评判标准</w:t>
      </w:r>
      <w:bookmarkEnd w:id="12"/>
      <w:bookmarkEnd w:id="13"/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试题</w:t>
      </w:r>
    </w:p>
    <w:tbl>
      <w:tblPr>
        <w:tblStyle w:val="14"/>
        <w:tblW w:w="852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2163"/>
        <w:gridCol w:w="1642"/>
        <w:gridCol w:w="1202"/>
        <w:gridCol w:w="1266"/>
        <w:gridCol w:w="13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3" w:type="dxa"/>
            <w:vMerge w:val="restart"/>
            <w:tcBorders>
              <w:top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模块编号</w:t>
            </w:r>
          </w:p>
        </w:tc>
        <w:tc>
          <w:tcPr>
            <w:tcW w:w="2163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模块名称</w:t>
            </w:r>
          </w:p>
        </w:tc>
        <w:tc>
          <w:tcPr>
            <w:tcW w:w="1642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竞赛时间</w:t>
            </w:r>
          </w:p>
        </w:tc>
        <w:tc>
          <w:tcPr>
            <w:tcW w:w="3804" w:type="dxa"/>
            <w:gridSpan w:val="3"/>
            <w:tcBorders>
              <w:top w:val="single" w:color="000000" w:sz="12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分数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3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评价分</w:t>
            </w:r>
          </w:p>
        </w:tc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测量分</w:t>
            </w:r>
          </w:p>
        </w:tc>
        <w:tc>
          <w:tcPr>
            <w:tcW w:w="1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A</w:t>
            </w:r>
          </w:p>
        </w:tc>
        <w:tc>
          <w:tcPr>
            <w:tcW w:w="2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咖啡制作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分钟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</w:t>
            </w:r>
          </w:p>
        </w:tc>
        <w:tc>
          <w:tcPr>
            <w:tcW w:w="1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B</w:t>
            </w:r>
          </w:p>
        </w:tc>
        <w:tc>
          <w:tcPr>
            <w:tcW w:w="2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酒吧服务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分钟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15</w:t>
            </w:r>
          </w:p>
        </w:tc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19</w:t>
            </w:r>
          </w:p>
        </w:tc>
        <w:tc>
          <w:tcPr>
            <w:tcW w:w="1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C</w:t>
            </w:r>
          </w:p>
        </w:tc>
        <w:tc>
          <w:tcPr>
            <w:tcW w:w="2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休闲餐厅服务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160分钟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33</w:t>
            </w:r>
          </w:p>
        </w:tc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17</w:t>
            </w:r>
          </w:p>
        </w:tc>
        <w:tc>
          <w:tcPr>
            <w:tcW w:w="1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18" w:type="dxa"/>
            <w:gridSpan w:val="3"/>
            <w:tcBorders>
              <w:top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合计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54</w:t>
            </w:r>
          </w:p>
        </w:tc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46</w:t>
            </w:r>
          </w:p>
        </w:tc>
        <w:tc>
          <w:tcPr>
            <w:tcW w:w="1336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100</w:t>
            </w:r>
          </w:p>
        </w:tc>
      </w:tr>
    </w:tbl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14" w:name="_Toc481314002"/>
      <w:bookmarkEnd w:id="14"/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比赛时间及试题具体内容</w:t>
      </w:r>
    </w:p>
    <w:p>
      <w:pPr>
        <w:outlineLvl w:val="1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15" w:name="_Toc21091"/>
      <w:bookmarkStart w:id="16" w:name="_Toc23268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2.1.竞赛模块</w:t>
      </w:r>
      <w:bookmarkEnd w:id="15"/>
      <w:bookmarkEnd w:id="16"/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模块A：咖啡制作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竞赛时间：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分钟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竞赛任务描述：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840" w:leftChars="4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制作咖啡Espresso，5分钟准备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840" w:leftChars="40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制作咖啡 LATTE（拉花）,5分钟准备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840" w:leftChars="40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 咖啡制作需在指定时间内完成相同花型2杯并以正确的方式呈现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840" w:leftChars="400" w:firstLine="640" w:firstLineChars="200"/>
        <w:textAlignment w:val="auto"/>
        <w:outlineLvl w:val="2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bookmarkStart w:id="17" w:name="_Toc27741"/>
      <w:bookmarkStart w:id="18" w:name="_Toc23686"/>
      <w:bookmarkStart w:id="19" w:name="_Toc6011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 确保操作卫生</w:t>
      </w:r>
      <w:bookmarkEnd w:id="17"/>
      <w:bookmarkEnd w:id="18"/>
      <w:bookmarkEnd w:id="19"/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模块B：酒吧服务</w:t>
      </w: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竞赛时间：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分钟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竞赛任务简述：</w:t>
      </w:r>
    </w:p>
    <w:p>
      <w:pPr>
        <w:outlineLvl w:val="2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20" w:name="_Toc30790"/>
      <w:bookmarkStart w:id="21" w:name="_Toc31496"/>
      <w:bookmarkStart w:id="22" w:name="_Toc26712"/>
      <w:r>
        <w:rPr>
          <w:rFonts w:hint="eastAsia" w:ascii="仿宋" w:hAnsi="仿宋" w:eastAsia="仿宋" w:cs="仿宋"/>
          <w:b/>
          <w:bCs/>
          <w:sz w:val="32"/>
          <w:szCs w:val="32"/>
        </w:rPr>
        <w:t>1、鸡尾酒服务</w:t>
      </w:r>
      <w:bookmarkEnd w:id="20"/>
      <w:bookmarkEnd w:id="21"/>
      <w:bookmarkEnd w:id="22"/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（1）经典鸡尾酒制作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竞赛时间：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在规定的时间内完成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两款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款鸡尾酒（只限传统调酒）的调制，每款分别调制2杯，其中1杯呈现给评委，1杯提供给客人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2）鸡尾酒制作准备时间5分钟，调制时间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3)  到时叫停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（2）鸡尾酒小食服务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竞赛时间：  10分钟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1）为客人提供鸡尾酒及小食服务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2）以正确的方式进行服务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3）介绍鸡尾酒的配方、口感等并与客人进行良好互动</w:t>
      </w:r>
      <w:bookmarkStart w:id="23" w:name="_Toc8693"/>
      <w:bookmarkEnd w:id="23"/>
      <w:bookmarkStart w:id="24" w:name="_Toc26773"/>
      <w:bookmarkStart w:id="25" w:name="_Toc14177"/>
      <w:bookmarkStart w:id="26" w:name="_Toc25066"/>
    </w:p>
    <w:p>
      <w:pPr>
        <w:outlineLvl w:val="2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模块C、休闲餐厅服务（4桌）</w:t>
      </w:r>
      <w:bookmarkEnd w:id="24"/>
      <w:bookmarkEnd w:id="25"/>
      <w:bookmarkEnd w:id="26"/>
    </w:p>
    <w:p>
      <w:pPr>
        <w:outlineLvl w:val="2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27" w:name="_Toc1350"/>
      <w:bookmarkStart w:id="28" w:name="_Toc900"/>
      <w:bookmarkStart w:id="29" w:name="_Toc17607"/>
      <w:r>
        <w:rPr>
          <w:rFonts w:hint="eastAsia" w:ascii="仿宋" w:hAnsi="仿宋" w:eastAsia="仿宋" w:cs="仿宋"/>
          <w:b/>
          <w:bCs/>
          <w:sz w:val="32"/>
          <w:szCs w:val="32"/>
        </w:rPr>
        <w:t>竞赛时间：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160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分钟</w:t>
      </w:r>
      <w:bookmarkEnd w:id="27"/>
      <w:bookmarkEnd w:id="28"/>
      <w:bookmarkEnd w:id="29"/>
    </w:p>
    <w:p>
      <w:pPr>
        <w:outlineLvl w:val="2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30" w:name="_Toc918"/>
      <w:bookmarkStart w:id="31" w:name="_Toc13660"/>
      <w:bookmarkStart w:id="32" w:name="_Toc8898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 铺设休闲餐厅台面2人台（2桌）</w:t>
      </w:r>
      <w:bookmarkEnd w:id="30"/>
      <w:bookmarkEnd w:id="31"/>
      <w:bookmarkEnd w:id="32"/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竞赛时间：30分钟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要求：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1）铺台布、摆放餐用具、餐前准备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2）餐用具的铺设，应合理使用托盘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3）到时叫停。</w:t>
      </w:r>
    </w:p>
    <w:p>
      <w:pPr>
        <w:outlineLvl w:val="2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33" w:name="_Toc21823"/>
      <w:bookmarkStart w:id="34" w:name="_Toc4976"/>
      <w:bookmarkStart w:id="35" w:name="_Toc12304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 休闲餐厅服务（2桌，4位客人）</w:t>
      </w:r>
      <w:bookmarkEnd w:id="33"/>
      <w:bookmarkEnd w:id="34"/>
      <w:bookmarkEnd w:id="35"/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竞赛时间：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1）为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桌客人提供就餐服务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2）从迎宾开始，到送别客人为止的休闲餐厅服务。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3）食品服务包括：开胃菜服务—美式服务、主菜服务—美式服务、甜品服务—美式服务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每位客人点两道菜，这两道菜可以是“开胃菜+主菜”或“开胃菜+甜品”或“主菜+甜品”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4）饮料服务包括：红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葡萄酒、</w:t>
      </w:r>
      <w:r>
        <w:rPr>
          <w:rFonts w:hint="eastAsia" w:ascii="仿宋" w:hAnsi="仿宋" w:eastAsia="仿宋" w:cs="仿宋"/>
          <w:sz w:val="32"/>
          <w:szCs w:val="32"/>
        </w:rPr>
        <w:t>白葡萄酒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啤酒</w:t>
      </w:r>
      <w:r>
        <w:rPr>
          <w:rFonts w:hint="eastAsia" w:ascii="仿宋" w:hAnsi="仿宋" w:eastAsia="仿宋" w:cs="仿宋"/>
          <w:sz w:val="32"/>
          <w:szCs w:val="32"/>
        </w:rPr>
        <w:t>、饮料及矿泉水服务。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5）</w:t>
      </w:r>
      <w:r>
        <w:rPr>
          <w:rFonts w:hint="eastAsia" w:ascii="仿宋" w:hAnsi="仿宋" w:eastAsia="仿宋" w:cs="仿宋"/>
          <w:sz w:val="32"/>
          <w:szCs w:val="32"/>
        </w:rPr>
        <w:t>必须全程使用英语进行服务</w:t>
      </w:r>
    </w:p>
    <w:p>
      <w:pPr>
        <w:outlineLvl w:val="2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36" w:name="_Toc1729"/>
      <w:bookmarkStart w:id="37" w:name="_Toc14240"/>
      <w:bookmarkStart w:id="38" w:name="_Toc31659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 铺设休闲餐厅台面2人台（2桌、翻台）</w:t>
      </w:r>
      <w:bookmarkEnd w:id="36"/>
      <w:bookmarkEnd w:id="37"/>
      <w:bookmarkEnd w:id="38"/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竞赛时间：30分钟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1）铺台布、摆放餐用具、餐前准备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2）餐用具的铺设，应合理使用托盘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3）到时叫停。</w:t>
      </w:r>
    </w:p>
    <w:p>
      <w:pPr>
        <w:outlineLvl w:val="2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39" w:name="_Toc9519"/>
      <w:bookmarkStart w:id="40" w:name="_Toc1026"/>
      <w:bookmarkStart w:id="41" w:name="_Toc14132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4. 休闲餐厅服务（2桌，4位客人）</w:t>
      </w:r>
      <w:bookmarkEnd w:id="39"/>
      <w:bookmarkEnd w:id="40"/>
      <w:bookmarkEnd w:id="41"/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竞赛时间：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1）为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桌客人提供就餐服务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2）从迎宾开始，到送别客人为止的休闲餐厅服务。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3）食品服务包括：开胃菜服务—美式服务、主菜服务—美式服务、甜品服务—美式服务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每位客人点两道菜，这两道菜可以是“开胃菜+主菜”或“开胃菜+甜品”或“主菜+甜品”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4）饮料服务包括：红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葡萄酒、</w:t>
      </w:r>
      <w:r>
        <w:rPr>
          <w:rFonts w:hint="eastAsia" w:ascii="仿宋" w:hAnsi="仿宋" w:eastAsia="仿宋" w:cs="仿宋"/>
          <w:sz w:val="32"/>
          <w:szCs w:val="32"/>
        </w:rPr>
        <w:t>白葡萄酒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啤酒</w:t>
      </w:r>
      <w:r>
        <w:rPr>
          <w:rFonts w:hint="eastAsia" w:ascii="仿宋" w:hAnsi="仿宋" w:eastAsia="仿宋" w:cs="仿宋"/>
          <w:sz w:val="32"/>
          <w:szCs w:val="32"/>
        </w:rPr>
        <w:t>、饮料及矿泉水服务。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5）</w:t>
      </w:r>
      <w:r>
        <w:rPr>
          <w:rFonts w:hint="eastAsia" w:ascii="仿宋" w:hAnsi="仿宋" w:eastAsia="仿宋" w:cs="仿宋"/>
          <w:sz w:val="32"/>
          <w:szCs w:val="32"/>
        </w:rPr>
        <w:t>必须全程使用英语进行服务</w:t>
      </w:r>
    </w:p>
    <w:p>
      <w:pPr>
        <w:outlineLvl w:val="1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42" w:name="_Toc11636"/>
      <w:bookmarkStart w:id="43" w:name="_Toc10623"/>
      <w:bookmarkStart w:id="44" w:name="_Toc3837"/>
    </w:p>
    <w:p>
      <w:pPr>
        <w:outlineLvl w:val="1"/>
        <w:rPr>
          <w:rFonts w:hint="eastAsia" w:ascii="仿宋" w:hAnsi="仿宋" w:eastAsia="仿宋" w:cs="仿宋"/>
          <w:b/>
          <w:bCs/>
          <w:sz w:val="32"/>
          <w:szCs w:val="32"/>
          <w:lang w:val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2.2</w:t>
      </w:r>
      <w:r>
        <w:rPr>
          <w:rFonts w:hint="eastAsia" w:ascii="仿宋" w:hAnsi="仿宋" w:eastAsia="仿宋" w:cs="仿宋"/>
          <w:b/>
          <w:bCs/>
          <w:sz w:val="32"/>
          <w:szCs w:val="32"/>
          <w:lang w:val="zh-CN"/>
        </w:rPr>
        <w:t>命题方式</w:t>
      </w:r>
      <w:bookmarkEnd w:id="42"/>
      <w:bookmarkEnd w:id="43"/>
      <w:bookmarkEnd w:id="4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45" w:name="_Toc3608"/>
      <w:bookmarkEnd w:id="45"/>
      <w:bookmarkStart w:id="46" w:name="_Toc491272206"/>
      <w:bookmarkEnd w:id="46"/>
      <w:bookmarkStart w:id="47" w:name="_Toc481314005"/>
      <w:bookmarkEnd w:id="47"/>
      <w:r>
        <w:rPr>
          <w:rFonts w:hint="eastAsia" w:ascii="仿宋" w:hAnsi="仿宋" w:eastAsia="仿宋" w:cs="仿宋"/>
          <w:sz w:val="32"/>
          <w:szCs w:val="32"/>
        </w:rPr>
        <w:t>本次选拔赛命题是参照世界技能大赛模式，为全公开命题。本项目技术文件内容基于4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届世界技能大赛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中国选拔赛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的技术要求，如有修订由裁判长进行少量整合修订后于赛前7天公布。</w:t>
      </w:r>
    </w:p>
    <w:p>
      <w:pPr>
        <w:outlineLvl w:val="1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48" w:name="_Toc10358"/>
      <w:bookmarkStart w:id="49" w:name="_Toc1111"/>
    </w:p>
    <w:p>
      <w:pPr>
        <w:outlineLvl w:val="1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考核次数及地点安排</w:t>
      </w:r>
      <w:bookmarkEnd w:id="48"/>
      <w:bookmarkEnd w:id="4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此次选拔赛只进行一轮次考核，考核时间由省厅另行通知。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地点：湖北省武昌职业学院。</w:t>
      </w:r>
    </w:p>
    <w:p>
      <w:pPr>
        <w:outlineLvl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50" w:name="_Toc31122"/>
      <w:bookmarkStart w:id="51" w:name="_Toc8563"/>
    </w:p>
    <w:p>
      <w:pPr>
        <w:outlineLvl w:val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三、评判标准</w:t>
      </w:r>
      <w:bookmarkEnd w:id="50"/>
      <w:bookmarkEnd w:id="51"/>
    </w:p>
    <w:p>
      <w:pPr>
        <w:outlineLvl w:val="1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52" w:name="_Toc12205"/>
      <w:bookmarkStart w:id="53" w:name="_Toc14531"/>
      <w:bookmarkStart w:id="54" w:name="_Toc1815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. 评分方式</w:t>
      </w:r>
      <w:bookmarkEnd w:id="52"/>
      <w:bookmarkEnd w:id="53"/>
      <w:bookmarkEnd w:id="5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本项目评分标准分为测量和评价两类,主要为过程性评分。凡可采用客观数据表述的评判称为测量；凡需要采用主观描述进行的评判称为评价。</w:t>
      </w:r>
    </w:p>
    <w:p>
      <w:pPr>
        <w:outlineLvl w:val="2"/>
        <w:rPr>
          <w:rFonts w:hint="eastAsia" w:ascii="仿宋" w:hAnsi="仿宋" w:eastAsia="仿宋" w:cs="仿宋"/>
          <w:b/>
          <w:bCs/>
          <w:sz w:val="32"/>
          <w:szCs w:val="32"/>
          <w:lang w:val="zh-CN" w:eastAsia="zh-CN"/>
        </w:rPr>
      </w:pPr>
      <w:bookmarkStart w:id="55" w:name="_Toc481314006"/>
      <w:bookmarkEnd w:id="55"/>
      <w:bookmarkStart w:id="56" w:name="_Toc27152"/>
      <w:bookmarkStart w:id="57" w:name="_Toc4013"/>
      <w:bookmarkStart w:id="58" w:name="_Toc27418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val="zh-CN" w:eastAsia="zh-CN"/>
        </w:rPr>
        <w:t>.1 评价分（主观）</w:t>
      </w:r>
      <w:bookmarkEnd w:id="56"/>
      <w:bookmarkEnd w:id="57"/>
      <w:bookmarkEnd w:id="5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评价分打分方式：3名及以上裁判为一组，各自单独评分，计算出平均权重分，除以3后再乘以该子项的分值计算出实际得分。裁判相互间分差必须小于等于1档，否则需要给出确切理由并在小组长或裁判长的监督下进行调分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评价分例表：（社交能力）</w:t>
      </w:r>
    </w:p>
    <w:tbl>
      <w:tblPr>
        <w:tblStyle w:val="14"/>
        <w:tblW w:w="852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70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10" w:type="dxa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320" w:firstLineChars="100"/>
              <w:jc w:val="both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权重</w:t>
            </w:r>
          </w:p>
        </w:tc>
        <w:tc>
          <w:tcPr>
            <w:tcW w:w="701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firstLine="2560" w:firstLineChars="800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要求描述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0</w:t>
            </w:r>
          </w:p>
        </w:tc>
        <w:tc>
          <w:tcPr>
            <w:tcW w:w="7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没有社交技巧或不与客人互动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1</w:t>
            </w:r>
          </w:p>
        </w:tc>
        <w:tc>
          <w:tcPr>
            <w:tcW w:w="7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表现出与客人的积极互动，有信心完成任务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2</w:t>
            </w:r>
          </w:p>
        </w:tc>
        <w:tc>
          <w:tcPr>
            <w:tcW w:w="7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表现出高度的自信，良好的客户互动，给人整体的良好印象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10" w:type="dxa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3</w:t>
            </w:r>
          </w:p>
        </w:tc>
        <w:tc>
          <w:tcPr>
            <w:tcW w:w="701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表现出出色的人际交往能力，很强的服务能力以及对细节的关注</w:t>
            </w:r>
          </w:p>
        </w:tc>
      </w:tr>
    </w:tbl>
    <w:p>
      <w:pPr>
        <w:rPr>
          <w:rFonts w:hint="eastAsia" w:ascii="仿宋" w:hAnsi="仿宋" w:eastAsia="仿宋" w:cs="仿宋"/>
        </w:rPr>
      </w:pPr>
      <w:bookmarkStart w:id="59" w:name="_Toc481314007"/>
      <w:bookmarkEnd w:id="59"/>
    </w:p>
    <w:p>
      <w:pPr>
        <w:outlineLvl w:val="2"/>
        <w:rPr>
          <w:rFonts w:hint="eastAsia" w:ascii="仿宋" w:hAnsi="仿宋" w:eastAsia="仿宋" w:cs="仿宋"/>
          <w:b/>
          <w:bCs/>
          <w:sz w:val="32"/>
          <w:szCs w:val="32"/>
          <w:lang w:val="zh-CN" w:eastAsia="zh-CN"/>
        </w:rPr>
      </w:pPr>
      <w:bookmarkStart w:id="60" w:name="_Toc24243"/>
      <w:bookmarkStart w:id="61" w:name="_Toc1900"/>
      <w:bookmarkStart w:id="62" w:name="_Toc1045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val="zh-CN" w:eastAsia="zh-CN"/>
        </w:rPr>
        <w:t>.2 测量分（客观）</w:t>
      </w:r>
      <w:bookmarkEnd w:id="60"/>
      <w:bookmarkEnd w:id="61"/>
      <w:bookmarkEnd w:id="6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bookmarkStart w:id="63" w:name="OLE_LINK9"/>
      <w:bookmarkEnd w:id="63"/>
      <w:bookmarkStart w:id="64" w:name="OLE_LINK10"/>
      <w:bookmarkEnd w:id="64"/>
      <w:r>
        <w:rPr>
          <w:rFonts w:hint="eastAsia" w:ascii="仿宋" w:hAnsi="仿宋" w:eastAsia="仿宋" w:cs="仿宋"/>
          <w:sz w:val="32"/>
          <w:szCs w:val="32"/>
        </w:rPr>
        <w:t>测量分打分方式：按模块设置若干个评分组，每组由3名及以上裁判构成。每个组所有裁判一起商议，在对该选手在该项中的实际得分达成一致后最终只给出一个分值。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65" w:name="_Toc10979"/>
      <w:bookmarkEnd w:id="65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测量分例表：仪表仪容</w:t>
      </w:r>
    </w:p>
    <w:tbl>
      <w:tblPr>
        <w:tblStyle w:val="14"/>
        <w:tblW w:w="879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59"/>
        <w:gridCol w:w="2683"/>
        <w:gridCol w:w="1350"/>
        <w:gridCol w:w="1425"/>
        <w:gridCol w:w="16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59" w:type="dxa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20" w:firstLineChars="1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类型</w:t>
            </w:r>
          </w:p>
        </w:tc>
        <w:tc>
          <w:tcPr>
            <w:tcW w:w="268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960" w:firstLineChars="3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示例</w:t>
            </w:r>
          </w:p>
        </w:tc>
        <w:tc>
          <w:tcPr>
            <w:tcW w:w="135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20" w:firstLineChars="1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高分值</w:t>
            </w:r>
          </w:p>
        </w:tc>
        <w:tc>
          <w:tcPr>
            <w:tcW w:w="142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20" w:firstLineChars="10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确分值</w:t>
            </w:r>
          </w:p>
        </w:tc>
        <w:tc>
          <w:tcPr>
            <w:tcW w:w="167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不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正确分值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59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满分或零分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制服干净、熨烫、符合行业标准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both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0.5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both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0.5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firstLine="640" w:firstLineChars="200"/>
              <w:jc w:val="both"/>
              <w:rPr>
                <w:rFonts w:hint="default" w:ascii="仿宋" w:hAnsi="仿宋" w:eastAsia="仿宋" w:cs="仿宋"/>
                <w:color w:val="auto"/>
                <w:sz w:val="32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4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59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both"/>
              <w:rPr>
                <w:rFonts w:hint="eastAsia" w:ascii="仿宋" w:hAnsi="仿宋" w:eastAsia="仿宋" w:cs="仿宋"/>
                <w:sz w:val="32"/>
                <w:szCs w:val="40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黑色皮鞋，干净，符合行业标准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both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0.5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both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0.5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firstLine="640" w:firstLineChars="200"/>
              <w:jc w:val="both"/>
              <w:rPr>
                <w:rFonts w:hint="eastAsia" w:ascii="仿宋" w:hAnsi="仿宋" w:eastAsia="仿宋" w:cs="仿宋"/>
                <w:color w:val="auto"/>
                <w:sz w:val="32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4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59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both"/>
              <w:rPr>
                <w:rFonts w:hint="eastAsia" w:ascii="仿宋" w:hAnsi="仿宋" w:eastAsia="仿宋" w:cs="仿宋"/>
                <w:sz w:val="32"/>
                <w:szCs w:val="40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没有过多的香水、须后水；不能浓妆,没有纹身、不佩戴珠宝、不留长指甲和涂抹指甲油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both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0.5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both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0.5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firstLine="640" w:firstLineChars="200"/>
              <w:jc w:val="both"/>
              <w:rPr>
                <w:rFonts w:hint="eastAsia" w:ascii="仿宋" w:hAnsi="仿宋" w:eastAsia="仿宋" w:cs="仿宋"/>
                <w:color w:val="auto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4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59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both"/>
              <w:rPr>
                <w:rFonts w:hint="eastAsia" w:ascii="仿宋" w:hAnsi="仿宋" w:eastAsia="仿宋" w:cs="仿宋"/>
                <w:sz w:val="32"/>
                <w:szCs w:val="40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合适的发型，不过分使用护发用品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both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0.5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both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0.5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firstLine="640" w:firstLineChars="200"/>
              <w:jc w:val="both"/>
              <w:rPr>
                <w:rFonts w:hint="eastAsia" w:ascii="仿宋" w:hAnsi="仿宋" w:eastAsia="仿宋" w:cs="仿宋"/>
                <w:color w:val="auto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4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59" w:type="dxa"/>
            <w:vMerge w:val="continue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both"/>
              <w:rPr>
                <w:rFonts w:hint="eastAsia" w:ascii="仿宋" w:hAnsi="仿宋" w:eastAsia="仿宋" w:cs="仿宋"/>
                <w:sz w:val="32"/>
                <w:szCs w:val="40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良好的姿态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both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0.5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both"/>
              <w:rPr>
                <w:rFonts w:hint="eastAsia" w:ascii="仿宋" w:hAnsi="仿宋" w:eastAsia="仿宋" w:cs="仿宋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0.5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</w:tcBorders>
            <w:vAlign w:val="center"/>
          </w:tcPr>
          <w:p>
            <w:pPr>
              <w:ind w:firstLine="640" w:firstLineChars="200"/>
              <w:jc w:val="both"/>
              <w:rPr>
                <w:rFonts w:hint="eastAsia" w:ascii="仿宋" w:hAnsi="仿宋" w:eastAsia="仿宋" w:cs="仿宋"/>
                <w:color w:val="auto"/>
                <w:sz w:val="32"/>
                <w:szCs w:val="40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40"/>
              </w:rPr>
              <w:t>0</w:t>
            </w:r>
          </w:p>
        </w:tc>
      </w:tr>
    </w:tbl>
    <w:p>
      <w:pPr>
        <w:outlineLvl w:val="2"/>
        <w:rPr>
          <w:rFonts w:hint="eastAsia" w:ascii="仿宋" w:hAnsi="仿宋" w:eastAsia="仿宋" w:cs="仿宋"/>
          <w:b/>
          <w:bCs/>
          <w:sz w:val="32"/>
          <w:szCs w:val="32"/>
          <w:lang w:val="zh-CN" w:eastAsia="zh-CN"/>
        </w:rPr>
      </w:pPr>
      <w:bookmarkStart w:id="66" w:name="_Toc491272210"/>
      <w:bookmarkEnd w:id="66"/>
      <w:bookmarkStart w:id="67" w:name="_Toc481314009"/>
      <w:bookmarkEnd w:id="67"/>
      <w:bookmarkStart w:id="68" w:name="_Toc18878"/>
      <w:bookmarkStart w:id="69" w:name="_Toc15576"/>
      <w:bookmarkStart w:id="70" w:name="_Toc273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val="zh-CN" w:eastAsia="zh-CN"/>
        </w:rPr>
        <w:t>.3 统分方法</w:t>
      </w:r>
      <w:bookmarkEnd w:id="68"/>
      <w:bookmarkEnd w:id="69"/>
      <w:bookmarkEnd w:id="7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各组裁判进行复核后由工作人员录入系统，裁判长最后进行审核，各裁判签字确认</w:t>
      </w:r>
    </w:p>
    <w:p>
      <w:pPr>
        <w:outlineLvl w:val="2"/>
        <w:rPr>
          <w:rFonts w:hint="eastAsia" w:ascii="仿宋" w:hAnsi="仿宋" w:eastAsia="仿宋" w:cs="仿宋"/>
          <w:sz w:val="32"/>
          <w:szCs w:val="40"/>
        </w:rPr>
      </w:pPr>
      <w:bookmarkStart w:id="71" w:name="_Toc17927"/>
      <w:bookmarkStart w:id="72" w:name="_Toc4876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1.4成绩并列</w:t>
      </w:r>
      <w:r>
        <w:rPr>
          <w:rFonts w:hint="eastAsia" w:ascii="仿宋" w:hAnsi="仿宋" w:eastAsia="仿宋" w:cs="仿宋"/>
          <w:sz w:val="32"/>
          <w:szCs w:val="40"/>
        </w:rPr>
        <w:t>：</w:t>
      </w:r>
      <w:bookmarkEnd w:id="71"/>
      <w:bookmarkEnd w:id="7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当出现选手总成绩并列时，根据竞赛技术规则的原则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评比权重模块分，从休闲餐厅服务-酒吧服务-咖啡制作一次进行对比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outlineLvl w:val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73" w:name="_Toc11292"/>
      <w:bookmarkStart w:id="74" w:name="_Toc1978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四、竞赛细则</w:t>
      </w:r>
      <w:bookmarkEnd w:id="73"/>
      <w:bookmarkEnd w:id="74"/>
    </w:p>
    <w:p>
      <w:pPr>
        <w:outlineLvl w:val="1"/>
        <w:rPr>
          <w:rFonts w:hint="eastAsia" w:ascii="仿宋" w:hAnsi="仿宋" w:eastAsia="仿宋" w:cs="仿宋"/>
          <w:b/>
          <w:bCs/>
          <w:sz w:val="32"/>
          <w:szCs w:val="32"/>
          <w:lang w:val="zh-CN" w:eastAsia="zh-CN"/>
        </w:rPr>
      </w:pPr>
      <w:bookmarkStart w:id="75" w:name="_Toc28546"/>
      <w:bookmarkStart w:id="76" w:name="_Toc29631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val="zh-CN" w:eastAsia="zh-CN"/>
        </w:rPr>
        <w:t>.裁判组构成</w:t>
      </w:r>
      <w:bookmarkEnd w:id="75"/>
      <w:bookmarkEnd w:id="76"/>
    </w:p>
    <w:p>
      <w:pPr>
        <w:outlineLvl w:val="2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77" w:name="_Toc28949"/>
      <w:bookmarkStart w:id="78" w:name="_Toc437"/>
      <w:r>
        <w:rPr>
          <w:rFonts w:hint="eastAsia" w:ascii="仿宋" w:hAnsi="仿宋" w:eastAsia="仿宋" w:cs="仿宋"/>
          <w:b/>
          <w:bCs/>
          <w:sz w:val="32"/>
          <w:szCs w:val="32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赛务组</w:t>
      </w:r>
      <w:bookmarkEnd w:id="77"/>
      <w:bookmarkEnd w:id="7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负责有关赛务工作安排。主要包括负责竞赛场次轮转安排及选手抽签工作。</w:t>
      </w:r>
    </w:p>
    <w:p>
      <w:pPr>
        <w:outlineLvl w:val="2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79" w:name="_Toc17147"/>
      <w:bookmarkStart w:id="80" w:name="_Toc4404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2.监考组</w:t>
      </w:r>
      <w:bookmarkEnd w:id="79"/>
      <w:bookmarkEnd w:id="8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负责竞赛现场的检录、监考工作，主要包括：核对选手证件；维护赛场纪律；控制竞赛时间；记录赛场情况，做好监考记录；纠正选手违规行为，并对情节严重者及时向裁判长报告；参与竞赛的抽签工作。</w:t>
      </w:r>
    </w:p>
    <w:p>
      <w:pPr>
        <w:outlineLvl w:val="2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81" w:name="_Toc23450"/>
      <w:bookmarkStart w:id="82" w:name="_Toc26691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裁判长职责</w:t>
      </w:r>
      <w:bookmarkEnd w:id="81"/>
      <w:bookmarkEnd w:id="8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沟通协调，落实比赛各项技术工作。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按时、认真完成本项目技术工作文件的编制工作。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带头坚持并维护公平公正原则，遵守保密纪律，不得透露影响比赛公平公正的技术信息。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采取回避、交叉等多种</w:t>
      </w:r>
      <w:r>
        <w:rPr>
          <w:rFonts w:hint="eastAsia" w:ascii="仿宋" w:hAnsi="仿宋" w:eastAsia="仿宋" w:cs="仿宋"/>
          <w:sz w:val="32"/>
          <w:szCs w:val="32"/>
        </w:rPr>
        <w:t>保证公平、公正的措施，组织全体裁判员做好本项目评判和相关技术工作。</w:t>
      </w:r>
    </w:p>
    <w:p>
      <w:pPr>
        <w:outlineLvl w:val="2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83" w:name="_Toc28723"/>
      <w:bookmarkStart w:id="84" w:name="_Toc32093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4 裁判职责</w:t>
      </w:r>
      <w:bookmarkEnd w:id="83"/>
      <w:bookmarkEnd w:id="8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1"/>
        <w:rPr>
          <w:rFonts w:hint="eastAsia" w:ascii="仿宋" w:hAnsi="仿宋" w:eastAsia="仿宋" w:cs="仿宋"/>
          <w:color w:val="auto"/>
          <w:sz w:val="32"/>
          <w:szCs w:val="32"/>
        </w:rPr>
      </w:pPr>
      <w:bookmarkStart w:id="85" w:name="_Toc15034"/>
      <w:bookmarkStart w:id="86" w:name="_Toc11886"/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裁判由各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参赛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选手所在单位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推选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一名，不足部分由第三方裁判补充</w:t>
      </w:r>
      <w:bookmarkEnd w:id="85"/>
      <w:bookmarkEnd w:id="8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具有良好地职业道德，能严格执裁，做到公平公正，不徇私舞弊。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1"/>
        <w:rPr>
          <w:rFonts w:hint="eastAsia" w:ascii="仿宋" w:hAnsi="仿宋" w:eastAsia="仿宋" w:cs="仿宋"/>
          <w:sz w:val="32"/>
          <w:szCs w:val="32"/>
        </w:rPr>
      </w:pPr>
      <w:bookmarkStart w:id="87" w:name="_Toc19600"/>
      <w:bookmarkStart w:id="88" w:name="_Toc5923"/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了解掌握比赛各项技术规则、要求。</w:t>
      </w:r>
      <w:bookmarkEnd w:id="87"/>
      <w:bookmarkEnd w:id="8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能服从裁判组技术工作安排，认真做好本职工作，对有争议的问题，应提出客观、公正、合理的意见建议。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具有良好的英语会话能力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zh-CN" w:eastAsia="zh-CN"/>
        </w:rPr>
      </w:pPr>
      <w:bookmarkStart w:id="89" w:name="_Toc8712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  <w:lang w:val="zh-CN" w:eastAsia="zh-CN"/>
        </w:rPr>
        <w:t>决赛场地禁止自带使用的设备和材料</w:t>
      </w:r>
      <w:bookmarkEnd w:id="8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参赛选手不得携带任何电子产品进入赛场（手机、U盘、MP3、MP4等），不得携带有关比赛的文字材料、图片等参考资料。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90" w:name="_Toc12653"/>
      <w:bookmarkStart w:id="91" w:name="_Toc19291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3.决赛选手自备的工具</w:t>
      </w:r>
      <w:bookmarkEnd w:id="9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和物品</w:t>
      </w:r>
      <w:bookmarkEnd w:id="91"/>
    </w:p>
    <w:tbl>
      <w:tblPr>
        <w:tblStyle w:val="14"/>
        <w:tblW w:w="8421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80"/>
        <w:gridCol w:w="4140"/>
        <w:gridCol w:w="3501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</w:trPr>
        <w:tc>
          <w:tcPr>
            <w:tcW w:w="780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4140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名称</w:t>
            </w:r>
          </w:p>
        </w:tc>
        <w:tc>
          <w:tcPr>
            <w:tcW w:w="3501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</w:trPr>
        <w:tc>
          <w:tcPr>
            <w:tcW w:w="780" w:type="dxa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4140" w:type="dxa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身份证</w:t>
            </w:r>
          </w:p>
        </w:tc>
        <w:tc>
          <w:tcPr>
            <w:tcW w:w="3501" w:type="dxa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</w:trPr>
        <w:tc>
          <w:tcPr>
            <w:tcW w:w="780" w:type="dxa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4140" w:type="dxa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参赛证</w:t>
            </w:r>
          </w:p>
        </w:tc>
        <w:tc>
          <w:tcPr>
            <w:tcW w:w="3501" w:type="dxa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</w:trPr>
        <w:tc>
          <w:tcPr>
            <w:tcW w:w="780" w:type="dxa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4140" w:type="dxa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服饰</w:t>
            </w:r>
          </w:p>
        </w:tc>
        <w:tc>
          <w:tcPr>
            <w:tcW w:w="3501" w:type="dxa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仪表仪容符合职业要求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</w:trPr>
        <w:tc>
          <w:tcPr>
            <w:tcW w:w="780" w:type="dxa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4140" w:type="dxa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刀具</w:t>
            </w:r>
          </w:p>
        </w:tc>
        <w:tc>
          <w:tcPr>
            <w:tcW w:w="3501" w:type="dxa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用于制作鸡尾酒装饰物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</w:trPr>
        <w:tc>
          <w:tcPr>
            <w:tcW w:w="780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4140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调酒器具（整套）</w:t>
            </w:r>
          </w:p>
        </w:tc>
        <w:tc>
          <w:tcPr>
            <w:tcW w:w="3501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用于调制鸡尾酒</w:t>
            </w:r>
          </w:p>
        </w:tc>
      </w:tr>
    </w:tbl>
    <w:p>
      <w:pPr>
        <w:rPr>
          <w:rFonts w:hint="eastAsia" w:ascii="仿宋" w:hAnsi="仿宋" w:eastAsia="仿宋" w:cs="仿宋"/>
          <w:lang w:val="zh-CN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92" w:name="_Toc28078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4.项目特别规定</w:t>
      </w:r>
      <w:bookmarkEnd w:id="9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比赛需全程使用英文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参赛选手需身体健康，无传染性疾病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赛前需严格遵守疫情防疫规定，按组委会要求严格落实相关防疫政策要求。</w:t>
      </w:r>
      <w:bookmarkStart w:id="120" w:name="_GoBack"/>
      <w:bookmarkEnd w:id="12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性格开朗外向，具有良好的仪表以及积极的态度。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参赛选手，迟到十五分钟以上不得入场。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凡有书面答题的，选手一律用蓝色或黑色的水笔（或圆珠笔）在卷内设定的位置书写，用其它颜色笔或在草稿纸上答题均属无效。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选手应爱护赛场设施设备，操作规范，注意安全。违反安全操作规定造成的损失由考生负责。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1"/>
        <w:rPr>
          <w:rFonts w:hint="eastAsia" w:ascii="仿宋" w:hAnsi="仿宋" w:eastAsia="仿宋" w:cs="仿宋"/>
          <w:sz w:val="32"/>
          <w:szCs w:val="32"/>
        </w:rPr>
      </w:pPr>
      <w:bookmarkStart w:id="93" w:name="_Toc5848"/>
      <w:bookmarkStart w:id="94" w:name="_Toc3867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sz w:val="32"/>
          <w:szCs w:val="32"/>
        </w:rPr>
        <w:t>选手在比赛中严禁使用各类通讯工具。</w:t>
      </w:r>
      <w:bookmarkEnd w:id="93"/>
      <w:bookmarkEnd w:id="9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sz w:val="32"/>
          <w:szCs w:val="32"/>
        </w:rPr>
        <w:t>选手必须严格遵守考场有关规定，严禁作弊或代考，自觉服从裁判长、裁判员、考场工作人员的管理。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仿宋"/>
          <w:sz w:val="32"/>
          <w:szCs w:val="32"/>
        </w:rPr>
        <w:t>选手需自备比赛服装，着装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sz w:val="32"/>
          <w:szCs w:val="32"/>
        </w:rPr>
        <w:t>用品等在外观上不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得</w:t>
      </w:r>
      <w:r>
        <w:rPr>
          <w:rFonts w:hint="eastAsia" w:ascii="仿宋" w:hAnsi="仿宋" w:eastAsia="仿宋" w:cs="仿宋"/>
          <w:sz w:val="32"/>
          <w:szCs w:val="32"/>
        </w:rPr>
        <w:t>显示选手所在单位等个人信息。</w:t>
      </w:r>
    </w:p>
    <w:p>
      <w:pPr>
        <w:rPr>
          <w:rFonts w:hint="eastAsia" w:ascii="仿宋" w:hAnsi="仿宋" w:eastAsia="仿宋" w:cs="仿宋"/>
        </w:rPr>
      </w:pPr>
    </w:p>
    <w:p>
      <w:pPr>
        <w:outlineLvl w:val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95" w:name="_Toc31752"/>
      <w:bookmarkStart w:id="96" w:name="_Toc24553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五、竞赛场地、设施设备等安排</w:t>
      </w:r>
      <w:bookmarkEnd w:id="95"/>
      <w:bookmarkEnd w:id="96"/>
    </w:p>
    <w:p>
      <w:pPr>
        <w:outlineLvl w:val="1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97" w:name="_Toc2858"/>
      <w:bookmarkStart w:id="98" w:name="_Toc376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（一）赛场规格要求</w:t>
      </w:r>
      <w:bookmarkEnd w:id="97"/>
      <w:bookmarkEnd w:id="9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说明本项目场地总体面积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450平方米</w:t>
      </w:r>
      <w:r>
        <w:rPr>
          <w:rFonts w:hint="eastAsia" w:ascii="仿宋" w:hAnsi="仿宋" w:eastAsia="仿宋" w:cs="仿宋"/>
          <w:sz w:val="32"/>
          <w:szCs w:val="32"/>
        </w:rPr>
        <w:t>（总长度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30M</w:t>
      </w:r>
      <w:r>
        <w:rPr>
          <w:rFonts w:hint="eastAsia" w:ascii="仿宋" w:hAnsi="仿宋" w:eastAsia="仿宋" w:cs="仿宋"/>
          <w:sz w:val="32"/>
          <w:szCs w:val="32"/>
        </w:rPr>
        <w:t>、总宽度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15M</w:t>
      </w:r>
      <w:r>
        <w:rPr>
          <w:rFonts w:hint="eastAsia" w:ascii="仿宋" w:hAnsi="仿宋" w:eastAsia="仿宋" w:cs="仿宋"/>
          <w:sz w:val="32"/>
          <w:szCs w:val="32"/>
        </w:rPr>
        <w:t>），工位数量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35</w:t>
      </w:r>
      <w:r>
        <w:rPr>
          <w:rFonts w:hint="eastAsia" w:ascii="仿宋" w:hAnsi="仿宋" w:eastAsia="仿宋" w:cs="仿宋"/>
          <w:sz w:val="32"/>
          <w:szCs w:val="32"/>
        </w:rPr>
        <w:t>，每个工位的面积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12.8平方米</w:t>
      </w:r>
      <w:r>
        <w:rPr>
          <w:rFonts w:hint="eastAsia" w:ascii="仿宋" w:hAnsi="仿宋" w:eastAsia="仿宋" w:cs="仿宋"/>
          <w:sz w:val="32"/>
          <w:szCs w:val="32"/>
        </w:rPr>
        <w:t>（含长度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4.25M</w:t>
      </w:r>
      <w:r>
        <w:rPr>
          <w:rFonts w:hint="eastAsia" w:ascii="仿宋" w:hAnsi="仿宋" w:eastAsia="仿宋" w:cs="仿宋"/>
          <w:sz w:val="32"/>
          <w:szCs w:val="32"/>
        </w:rPr>
        <w:t>、宽度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3M</w:t>
      </w:r>
      <w:r>
        <w:rPr>
          <w:rFonts w:hint="eastAsia" w:ascii="仿宋" w:hAnsi="仿宋" w:eastAsia="仿宋" w:cs="仿宋"/>
          <w:sz w:val="32"/>
          <w:szCs w:val="32"/>
        </w:rPr>
        <w:t>），工位间隔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1.5米</w:t>
      </w:r>
      <w:r>
        <w:rPr>
          <w:rFonts w:hint="eastAsia" w:ascii="仿宋" w:hAnsi="仿宋" w:eastAsia="仿宋" w:cs="仿宋"/>
          <w:sz w:val="32"/>
          <w:szCs w:val="32"/>
        </w:rPr>
        <w:t>，以及比赛区域内操作区和非操作区等的具体安排。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（二）场地布局图</w:t>
      </w: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932815</wp:posOffset>
            </wp:positionH>
            <wp:positionV relativeFrom="paragraph">
              <wp:posOffset>635</wp:posOffset>
            </wp:positionV>
            <wp:extent cx="2893060" cy="4855210"/>
            <wp:effectExtent l="0" t="0" r="40640" b="40640"/>
            <wp:wrapTight wrapText="bothSides">
              <wp:wrapPolygon>
                <wp:start x="0" y="0"/>
                <wp:lineTo x="0" y="21527"/>
                <wp:lineTo x="21477" y="21527"/>
                <wp:lineTo x="21477" y="0"/>
                <wp:lineTo x="0" y="0"/>
              </wp:wrapPolygon>
            </wp:wrapTight>
            <wp:docPr id="2" name="图片 2" descr="20815d3a83bf1d5302c8135793c15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815d3a83bf1d5302c8135793c153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93060" cy="4855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  <w:lang w:eastAsia="zh-CN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pStyle w:val="2"/>
        <w:rPr>
          <w:rFonts w:hint="eastAsia" w:ascii="仿宋" w:hAnsi="仿宋" w:eastAsia="仿宋" w:cs="仿宋"/>
        </w:rPr>
      </w:pPr>
    </w:p>
    <w:p>
      <w:pPr>
        <w:pStyle w:val="2"/>
        <w:rPr>
          <w:rFonts w:hint="eastAsia" w:ascii="仿宋" w:hAnsi="仿宋" w:eastAsia="仿宋" w:cs="仿宋"/>
        </w:rPr>
      </w:pPr>
    </w:p>
    <w:p>
      <w:pPr>
        <w:pStyle w:val="2"/>
        <w:rPr>
          <w:rFonts w:hint="eastAsia" w:ascii="仿宋" w:hAnsi="仿宋" w:eastAsia="仿宋" w:cs="仿宋"/>
        </w:rPr>
      </w:pPr>
    </w:p>
    <w:p>
      <w:pPr>
        <w:pStyle w:val="2"/>
        <w:rPr>
          <w:rFonts w:hint="eastAsia" w:ascii="仿宋" w:hAnsi="仿宋" w:eastAsia="仿宋" w:cs="仿宋"/>
        </w:rPr>
      </w:pPr>
    </w:p>
    <w:p>
      <w:pPr>
        <w:pStyle w:val="2"/>
        <w:rPr>
          <w:rFonts w:hint="eastAsia" w:ascii="仿宋" w:hAnsi="仿宋" w:eastAsia="仿宋" w:cs="仿宋"/>
        </w:rPr>
      </w:pPr>
    </w:p>
    <w:p>
      <w:pPr>
        <w:pStyle w:val="2"/>
        <w:rPr>
          <w:rFonts w:hint="eastAsia" w:ascii="仿宋" w:hAnsi="仿宋" w:eastAsia="仿宋" w:cs="仿宋"/>
        </w:rPr>
      </w:pPr>
    </w:p>
    <w:p>
      <w:pPr>
        <w:pStyle w:val="2"/>
        <w:rPr>
          <w:rFonts w:hint="eastAsia" w:ascii="仿宋" w:hAnsi="仿宋" w:eastAsia="仿宋" w:cs="仿宋"/>
        </w:rPr>
      </w:pPr>
    </w:p>
    <w:p>
      <w:pPr>
        <w:pStyle w:val="2"/>
        <w:rPr>
          <w:rFonts w:hint="eastAsia" w:ascii="仿宋" w:hAnsi="仿宋" w:eastAsia="仿宋" w:cs="仿宋"/>
        </w:rPr>
      </w:pPr>
    </w:p>
    <w:p>
      <w:pPr>
        <w:pStyle w:val="2"/>
        <w:rPr>
          <w:rFonts w:hint="eastAsia" w:ascii="仿宋" w:hAnsi="仿宋" w:eastAsia="仿宋" w:cs="仿宋"/>
        </w:rPr>
      </w:pPr>
    </w:p>
    <w:p>
      <w:pPr>
        <w:pStyle w:val="2"/>
        <w:rPr>
          <w:rFonts w:hint="eastAsia" w:ascii="仿宋" w:hAnsi="仿宋" w:eastAsia="仿宋" w:cs="仿宋"/>
        </w:rPr>
      </w:pPr>
    </w:p>
    <w:p>
      <w:pPr>
        <w:pStyle w:val="2"/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pStyle w:val="2"/>
        <w:rPr>
          <w:rFonts w:hint="eastAsia" w:ascii="仿宋" w:hAnsi="仿宋" w:eastAsia="仿宋" w:cs="仿宋"/>
        </w:rPr>
      </w:pPr>
    </w:p>
    <w:p>
      <w:pPr>
        <w:pStyle w:val="2"/>
        <w:rPr>
          <w:rFonts w:hint="eastAsia" w:ascii="仿宋" w:hAnsi="仿宋" w:eastAsia="仿宋" w:cs="仿宋"/>
        </w:rPr>
      </w:pPr>
    </w:p>
    <w:p>
      <w:pPr>
        <w:pStyle w:val="2"/>
        <w:rPr>
          <w:rFonts w:hint="eastAsia" w:ascii="仿宋" w:hAnsi="仿宋" w:eastAsia="仿宋" w:cs="仿宋"/>
        </w:rPr>
      </w:pPr>
    </w:p>
    <w:p>
      <w:pPr>
        <w:pStyle w:val="2"/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（三）基础设施清单（赛场提供的）</w:t>
      </w:r>
    </w:p>
    <w:tbl>
      <w:tblPr>
        <w:tblStyle w:val="14"/>
        <w:tblW w:w="833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4111"/>
      </w:tblGrid>
      <w:tr>
        <w:trPr>
          <w:trHeight w:val="398" w:hRule="atLeast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名称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规格/型号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半自动咖啡机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半自动商用双头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商用磨豆机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奶缸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不锈钢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咖啡杯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瓷器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咖啡垫盆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瓷器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咖啡勺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不锈钢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鲜奶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进口鲜奶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咖啡豆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意大利深度烘焙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餐桌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120*120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椅子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桌布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与餐桌尺搭配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工作台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100*120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柜子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150*160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椭圆托盘、托盘架（套）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塑胶、木制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开胃菜刀叉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不锈钢通用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主菜刀叉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不锈钢通用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汤勺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不锈钢通用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鱼刀、鱼叉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不锈钢通用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甜品叉勺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不锈钢通用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黄油刀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不锈钢通用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水杯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玻璃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红葡萄酒杯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玻璃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白葡萄酒杯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玻璃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托盘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塑胶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面包篓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常用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餐巾（白色）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全棉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开胃菜盆（瓷器）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8-12寸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主菜盆（瓷器）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12-14寸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面包盘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甜品盆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7-9寸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黄油碟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展示盘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白瓷、10寸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汤盆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8-10寸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分菜盘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18寸—20寸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分菜叉、勺（大）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不锈钢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胡椒研磨器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立式冰桶（架）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不锈钢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冰桶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不锈钢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醒酒器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不锈钢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红酒开瓶器（海马刀）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花瓶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盐、胡椒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菜肴等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按照菜单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冰桶及冰夹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不锈钢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冰块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制冰机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鸡尾酒酒签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吸管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鸡尾酒杯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特基拉酒（金、银）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白兰地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伏特加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棕色可可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威士忌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朗姆酒（白、黑）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金酒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糖浆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金巴利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香橙苦精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安可天娜苦酒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加利安奴力娇酒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马天尼（干）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马天尼（甜）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君度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樱桃利口酒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白橙皮利口酒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红石榴糖浆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青柠汁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屈臣氏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柠檬汁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屈臣氏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橙汁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都乐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番茄汁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都乐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芹菜盐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常用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黑胡椒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常用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苏打水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屈臣氏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矿泉水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常用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淡奶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常用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可乐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常用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鲜柠檬（黄）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常用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青柠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常用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薄荷叶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常用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黄糖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常用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方糖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常用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西芹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常用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橙子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常用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红樱桃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常用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盐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常用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肉蔻粉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常用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操作吧台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常用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砧板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常用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鸡尾酒酒签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竹、木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客用桌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常用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客用椅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常用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吸管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彩色、塑料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吸管桶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调酒杯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玻璃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三角鸡尾酒杯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玻璃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柯林杯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玻璃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古典杯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玻璃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玛格丽特杯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玻璃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海波杯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玻璃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杯垫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常见圆形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通常情况下：未明确在选手携带工具清单中的，一律不得带入赛场。另外，赛场配发的各类工具、材料，选手一律不得带出赛场。</w:t>
      </w:r>
    </w:p>
    <w:p>
      <w:pPr>
        <w:pStyle w:val="2"/>
        <w:rPr>
          <w:rFonts w:hint="eastAsia"/>
        </w:rPr>
      </w:pPr>
    </w:p>
    <w:p>
      <w:pPr>
        <w:outlineLvl w:val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99" w:name="_Toc27760"/>
      <w:bookmarkStart w:id="100" w:name="_Toc1523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六、安全、健康要求</w:t>
      </w:r>
      <w:bookmarkEnd w:id="99"/>
      <w:bookmarkEnd w:id="10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</w:rPr>
        <w:t>根据国家相关法规要求，结合本项目实际，提出安全、健康要求及职业操作规范要求，并明确违反后的处理规定。特别是根据本项目具体情况的诸如人身防护，有毒、有害物品携带、存放，防火、防爆等措施。</w:t>
      </w:r>
    </w:p>
    <w:p>
      <w:pPr>
        <w:pStyle w:val="2"/>
        <w:rPr>
          <w:rFonts w:hint="eastAsia" w:ascii="仿宋" w:hAnsi="仿宋" w:eastAsia="仿宋" w:cs="仿宋"/>
        </w:rPr>
      </w:pPr>
    </w:p>
    <w:p>
      <w:pPr>
        <w:numPr>
          <w:ilvl w:val="0"/>
          <w:numId w:val="2"/>
        </w:numPr>
        <w:outlineLvl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101" w:name="_Toc1002"/>
      <w:bookmarkStart w:id="102" w:name="_Toc23002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附：鸡尾酒配方</w:t>
      </w:r>
      <w:bookmarkEnd w:id="101"/>
      <w:bookmarkEnd w:id="102"/>
    </w:p>
    <w:p>
      <w:pPr>
        <w:outlineLvl w:val="1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103" w:name="_Toc3936"/>
      <w:bookmarkStart w:id="104" w:name="_Toc26137"/>
      <w:r>
        <w:rPr>
          <w:rFonts w:hint="eastAsia" w:ascii="仿宋" w:hAnsi="仿宋" w:eastAsia="仿宋" w:cs="仿宋"/>
          <w:b/>
          <w:bCs/>
          <w:sz w:val="32"/>
          <w:szCs w:val="32"/>
        </w:rPr>
        <w:t>1.Carambola</w:t>
      </w:r>
      <w:bookmarkEnd w:id="103"/>
      <w:bookmarkEnd w:id="104"/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Glass: Colin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Ingredients: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• 40 ml pineapple juice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• 40 ml orange juice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• 30 ml lemon juice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Decoration: lemon zest for decoration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Preparation method: fill a shaker halfway with ice cubes. Pour in the lemon, orange and pineapple juice and shake. Pour into a chilled old-fashioned glass with ice and decorate with lemon zest. </w:t>
      </w:r>
    </w:p>
    <w:p>
      <w:pPr>
        <w:outlineLvl w:val="1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105" w:name="_Toc11266"/>
      <w:bookmarkStart w:id="106" w:name="_Toc26005"/>
      <w:r>
        <w:rPr>
          <w:rFonts w:hint="eastAsia" w:ascii="仿宋" w:hAnsi="仿宋" w:eastAsia="仿宋" w:cs="仿宋"/>
          <w:b/>
          <w:bCs/>
          <w:sz w:val="32"/>
          <w:szCs w:val="32"/>
        </w:rPr>
        <w:t>2.Big Apple</w:t>
      </w:r>
      <w:bookmarkEnd w:id="105"/>
      <w:bookmarkEnd w:id="106"/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Glass: colin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Ingredients: </w:t>
      </w:r>
    </w:p>
    <w:p>
      <w:pPr>
        <w:rPr>
          <w:rFonts w:hint="eastAsia" w:ascii="仿宋" w:hAnsi="仿宋" w:eastAsia="仿宋" w:cs="仿宋"/>
          <w:sz w:val="32"/>
          <w:szCs w:val="32"/>
          <w:lang w:val="fr-FR"/>
        </w:rPr>
      </w:pPr>
      <w:r>
        <w:rPr>
          <w:rFonts w:hint="eastAsia" w:ascii="仿宋" w:hAnsi="仿宋" w:eastAsia="仿宋" w:cs="仿宋"/>
          <w:sz w:val="32"/>
          <w:szCs w:val="32"/>
          <w:lang w:val="fr-FR"/>
        </w:rPr>
        <w:t xml:space="preserve">• 20 ml Grenadine syrup </w:t>
      </w:r>
    </w:p>
    <w:p>
      <w:pPr>
        <w:rPr>
          <w:rFonts w:hint="eastAsia" w:ascii="仿宋" w:hAnsi="仿宋" w:eastAsia="仿宋" w:cs="仿宋"/>
          <w:sz w:val="32"/>
          <w:szCs w:val="32"/>
          <w:lang w:val="fr-FR"/>
        </w:rPr>
      </w:pPr>
      <w:r>
        <w:rPr>
          <w:rFonts w:hint="eastAsia" w:ascii="仿宋" w:hAnsi="仿宋" w:eastAsia="仿宋" w:cs="仿宋"/>
          <w:sz w:val="32"/>
          <w:szCs w:val="32"/>
          <w:lang w:val="fr-FR"/>
        </w:rPr>
        <w:t xml:space="preserve">• 70 ml apple juice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• Soda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Decoration: a cocktail cherry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Preparation method: pour the apple juice and syrup into an ice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filled glass, add soda and stir. </w:t>
      </w:r>
    </w:p>
    <w:p>
      <w:pPr>
        <w:outlineLvl w:val="1"/>
        <w:rPr>
          <w:rFonts w:hint="eastAsia" w:ascii="仿宋" w:hAnsi="仿宋" w:eastAsia="仿宋" w:cs="仿宋"/>
          <w:b/>
          <w:bCs/>
          <w:sz w:val="32"/>
          <w:szCs w:val="32"/>
          <w:lang w:val="fr-FR"/>
        </w:rPr>
      </w:pPr>
      <w:bookmarkStart w:id="107" w:name="_Toc4482"/>
      <w:bookmarkStart w:id="108" w:name="_Toc21860"/>
      <w:r>
        <w:rPr>
          <w:rFonts w:hint="eastAsia" w:ascii="仿宋" w:hAnsi="仿宋" w:eastAsia="仿宋" w:cs="仿宋"/>
          <w:b/>
          <w:bCs/>
          <w:sz w:val="32"/>
          <w:szCs w:val="32"/>
          <w:lang w:val="fr-FR"/>
        </w:rPr>
        <w:t>3.MARGARITA</w:t>
      </w:r>
      <w:bookmarkEnd w:id="107"/>
      <w:bookmarkEnd w:id="108"/>
    </w:p>
    <w:p>
      <w:pPr>
        <w:outlineLvl w:val="2"/>
        <w:rPr>
          <w:rFonts w:hint="eastAsia" w:ascii="仿宋" w:hAnsi="仿宋" w:eastAsia="仿宋" w:cs="仿宋"/>
          <w:sz w:val="32"/>
          <w:szCs w:val="32"/>
        </w:rPr>
      </w:pPr>
      <w:bookmarkStart w:id="109" w:name="_Toc1407"/>
      <w:bookmarkStart w:id="110" w:name="_Toc27233"/>
      <w:r>
        <w:rPr>
          <w:rFonts w:hint="eastAsia" w:ascii="仿宋" w:hAnsi="仿宋" w:eastAsia="仿宋" w:cs="仿宋"/>
          <w:sz w:val="32"/>
          <w:szCs w:val="32"/>
        </w:rPr>
        <w:t>4.5 cl Tequila</w:t>
      </w:r>
      <w:bookmarkEnd w:id="109"/>
      <w:bookmarkEnd w:id="110"/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 cl Cointreau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1.5cl Fresh lemon juice</w:t>
      </w:r>
    </w:p>
    <w:p>
      <w:pPr>
        <w:rPr>
          <w:rFonts w:hint="eastAsia" w:ascii="仿宋" w:hAnsi="仿宋" w:eastAsia="仿宋" w:cs="仿宋"/>
          <w:sz w:val="32"/>
          <w:szCs w:val="32"/>
          <w:lang w:val="fr-FR"/>
        </w:rPr>
      </w:pPr>
      <w:r>
        <w:rPr>
          <w:rFonts w:hint="eastAsia" w:ascii="仿宋" w:hAnsi="仿宋" w:eastAsia="仿宋" w:cs="仿宋"/>
          <w:sz w:val="32"/>
          <w:szCs w:val="32"/>
        </w:rPr>
        <w:t>Pour all ingredients into shaker with ice cubes, shake well, strain into chilled salt mouth Margaret glass  。</w:t>
      </w:r>
    </w:p>
    <w:p>
      <w:pPr>
        <w:outlineLvl w:val="1"/>
        <w:rPr>
          <w:rFonts w:hint="eastAsia" w:ascii="仿宋" w:hAnsi="仿宋" w:eastAsia="仿宋" w:cs="仿宋"/>
          <w:b/>
          <w:bCs/>
          <w:sz w:val="32"/>
          <w:szCs w:val="32"/>
          <w:lang w:val="fr-FR"/>
        </w:rPr>
      </w:pPr>
      <w:bookmarkStart w:id="111" w:name="_Toc12445"/>
      <w:bookmarkStart w:id="112" w:name="_Toc30716"/>
      <w:r>
        <w:rPr>
          <w:rFonts w:hint="eastAsia" w:ascii="仿宋" w:hAnsi="仿宋" w:eastAsia="仿宋" w:cs="仿宋"/>
          <w:b/>
          <w:bCs/>
          <w:sz w:val="32"/>
          <w:szCs w:val="32"/>
          <w:lang w:val="fr-FR"/>
        </w:rPr>
        <w:t>4.Mai-Tai</w:t>
      </w:r>
      <w:bookmarkEnd w:id="111"/>
      <w:bookmarkEnd w:id="112"/>
    </w:p>
    <w:p>
      <w:pPr>
        <w:rPr>
          <w:rFonts w:hint="eastAsia" w:ascii="仿宋" w:hAnsi="仿宋" w:eastAsia="仿宋" w:cs="仿宋"/>
          <w:sz w:val="32"/>
          <w:szCs w:val="32"/>
          <w:lang w:val="fr-FR"/>
        </w:rPr>
      </w:pPr>
      <w:r>
        <w:rPr>
          <w:rFonts w:hint="eastAsia" w:ascii="仿宋" w:hAnsi="仿宋" w:eastAsia="仿宋" w:cs="仿宋"/>
          <w:sz w:val="32"/>
          <w:szCs w:val="32"/>
          <w:lang w:val="fr-FR"/>
        </w:rPr>
        <w:t>Lemon juice 10 ml</w:t>
      </w:r>
    </w:p>
    <w:p>
      <w:pPr>
        <w:rPr>
          <w:rFonts w:hint="eastAsia" w:ascii="仿宋" w:hAnsi="仿宋" w:eastAsia="仿宋" w:cs="仿宋"/>
          <w:sz w:val="32"/>
          <w:szCs w:val="32"/>
          <w:lang w:val="fr-FR"/>
        </w:rPr>
      </w:pPr>
      <w:r>
        <w:rPr>
          <w:rFonts w:hint="eastAsia" w:ascii="仿宋" w:hAnsi="仿宋" w:eastAsia="仿宋" w:cs="仿宋"/>
          <w:sz w:val="32"/>
          <w:szCs w:val="32"/>
          <w:lang w:val="fr-FR"/>
        </w:rPr>
        <w:t>Orange juice 35 ml</w:t>
      </w:r>
    </w:p>
    <w:p>
      <w:pPr>
        <w:rPr>
          <w:rFonts w:hint="eastAsia" w:ascii="仿宋" w:hAnsi="仿宋" w:eastAsia="仿宋" w:cs="仿宋"/>
          <w:sz w:val="32"/>
          <w:szCs w:val="32"/>
          <w:lang w:val="fr-FR"/>
        </w:rPr>
      </w:pPr>
      <w:r>
        <w:rPr>
          <w:rFonts w:hint="eastAsia" w:ascii="仿宋" w:hAnsi="仿宋" w:eastAsia="仿宋" w:cs="仿宋"/>
          <w:sz w:val="32"/>
          <w:szCs w:val="32"/>
          <w:lang w:val="fr-FR"/>
        </w:rPr>
        <w:t>pineapple juice 70 ml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grenadine syrup 5 ml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white rum 25 ml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black rum 25 ml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pineapple  1/4  slice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 cherry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(hurricane   glass)</w:t>
      </w:r>
    </w:p>
    <w:p>
      <w:pPr>
        <w:outlineLvl w:val="1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113" w:name="_Toc16727"/>
      <w:bookmarkStart w:id="114" w:name="_Toc30467"/>
      <w:r>
        <w:rPr>
          <w:rFonts w:hint="eastAsia" w:ascii="仿宋" w:hAnsi="仿宋" w:eastAsia="仿宋" w:cs="仿宋"/>
          <w:b/>
          <w:bCs/>
          <w:sz w:val="32"/>
          <w:szCs w:val="32"/>
        </w:rPr>
        <w:t>5.Singapore Sling</w:t>
      </w:r>
      <w:bookmarkEnd w:id="113"/>
      <w:bookmarkEnd w:id="114"/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Gin 45ml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Cheery brandy 15ml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Dom benedictine 30ml</w:t>
      </w:r>
    </w:p>
    <w:p>
      <w:pPr>
        <w:rPr>
          <w:rFonts w:hint="eastAsia" w:ascii="仿宋" w:hAnsi="仿宋" w:eastAsia="仿宋" w:cs="仿宋"/>
          <w:sz w:val="32"/>
          <w:szCs w:val="32"/>
          <w:lang w:val="fr-FR"/>
        </w:rPr>
      </w:pPr>
      <w:r>
        <w:rPr>
          <w:rFonts w:hint="eastAsia" w:ascii="仿宋" w:hAnsi="仿宋" w:eastAsia="仿宋" w:cs="仿宋"/>
          <w:sz w:val="32"/>
          <w:szCs w:val="32"/>
          <w:lang w:val="fr-FR"/>
        </w:rPr>
        <w:t>Lemon juice 30 ml</w:t>
      </w:r>
    </w:p>
    <w:p>
      <w:pPr>
        <w:rPr>
          <w:rFonts w:hint="eastAsia" w:ascii="仿宋" w:hAnsi="仿宋" w:eastAsia="仿宋" w:cs="仿宋"/>
          <w:sz w:val="32"/>
          <w:szCs w:val="32"/>
          <w:lang w:val="fr-FR"/>
        </w:rPr>
      </w:pPr>
      <w:r>
        <w:rPr>
          <w:rFonts w:hint="eastAsia" w:ascii="仿宋" w:hAnsi="仿宋" w:eastAsia="仿宋" w:cs="仿宋"/>
          <w:sz w:val="32"/>
          <w:szCs w:val="32"/>
          <w:lang w:val="fr-FR"/>
        </w:rPr>
        <w:t>Grenadine syrup 10ml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Amounts  of soda watet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lemon slice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cherry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(highball glass)</w:t>
      </w:r>
    </w:p>
    <w:p>
      <w:pPr>
        <w:outlineLvl w:val="2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115" w:name="_Toc7798"/>
      <w:bookmarkStart w:id="116" w:name="_Toc7749"/>
      <w:r>
        <w:rPr>
          <w:rFonts w:hint="eastAsia" w:ascii="仿宋" w:hAnsi="仿宋" w:eastAsia="仿宋" w:cs="仿宋"/>
          <w:b/>
          <w:bCs/>
          <w:sz w:val="32"/>
          <w:szCs w:val="32"/>
        </w:rPr>
        <w:t>6. dry Martini</w:t>
      </w:r>
      <w:bookmarkEnd w:id="115"/>
      <w:bookmarkEnd w:id="116"/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Vodka 45ml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Dry Velma 10ml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Olive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（cocktail glass）</w:t>
      </w:r>
    </w:p>
    <w:p>
      <w:pPr>
        <w:outlineLvl w:val="1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117" w:name="_Toc18986"/>
      <w:bookmarkStart w:id="118" w:name="_Toc9817"/>
      <w:r>
        <w:rPr>
          <w:rFonts w:hint="eastAsia" w:ascii="仿宋" w:hAnsi="仿宋" w:eastAsia="仿宋" w:cs="仿宋"/>
          <w:b/>
          <w:bCs/>
          <w:sz w:val="32"/>
          <w:szCs w:val="32"/>
        </w:rPr>
        <w:t>7.Manhattan</w:t>
      </w:r>
      <w:bookmarkEnd w:id="117"/>
      <w:bookmarkEnd w:id="118"/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Canada whiskey 45ml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Red vomouth  15ml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Angus Turtura 1-2 drops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 cherry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(cocktail glass)</w:t>
      </w:r>
    </w:p>
    <w:p>
      <w:pPr>
        <w:outlineLvl w:val="1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119" w:name="_Toc30040"/>
      <w:r>
        <w:rPr>
          <w:rFonts w:hint="eastAsia" w:ascii="仿宋" w:hAnsi="仿宋" w:eastAsia="仿宋" w:cs="仿宋"/>
          <w:b/>
          <w:bCs/>
          <w:sz w:val="32"/>
          <w:szCs w:val="32"/>
        </w:rPr>
        <w:t>8.B52</w:t>
      </w:r>
      <w:bookmarkEnd w:id="119"/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Kahlua 10ml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Bailey’ s 10ml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Cointreau  liqueur 10ml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Pour the ingredients into the glass in turn, with clear layers.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（short glass)</w:t>
      </w:r>
    </w:p>
    <w:p>
      <w:pPr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ab/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Inria Serif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imes New Roman (Headings CS)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rutiger LT Com 45 Light">
    <w:altName w:val="Calibri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LinTimes">
    <w:altName w:val="Ebrim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szod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V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WzOh3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4"/>
      <w:numFmt w:val="japaneseCounting"/>
      <w:pStyle w:val="17"/>
      <w:lvlText w:val="%1、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>
    <w:nsid w:val="09AC4D30"/>
    <w:multiLevelType w:val="singleLevel"/>
    <w:tmpl w:val="09AC4D30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1ZDdhM2UxMjU2Y2I4YmNkOWRlNjE5ZmJkMWFjZWMifQ=="/>
  </w:docVars>
  <w:rsids>
    <w:rsidRoot w:val="714B4FBB"/>
    <w:rsid w:val="166A73C2"/>
    <w:rsid w:val="17C36FE9"/>
    <w:rsid w:val="18EB169A"/>
    <w:rsid w:val="1E6C259B"/>
    <w:rsid w:val="20E57FD0"/>
    <w:rsid w:val="2E623BF0"/>
    <w:rsid w:val="347E631A"/>
    <w:rsid w:val="35D97CAC"/>
    <w:rsid w:val="3B6224F2"/>
    <w:rsid w:val="47811F51"/>
    <w:rsid w:val="4CF5766A"/>
    <w:rsid w:val="4EDC79FE"/>
    <w:rsid w:val="54065CB8"/>
    <w:rsid w:val="592A2461"/>
    <w:rsid w:val="5B2B06FA"/>
    <w:rsid w:val="60E03D35"/>
    <w:rsid w:val="66C33EDD"/>
    <w:rsid w:val="672E71CD"/>
    <w:rsid w:val="714B4FBB"/>
    <w:rsid w:val="72B55021"/>
    <w:rsid w:val="738D5656"/>
    <w:rsid w:val="75C80BC8"/>
    <w:rsid w:val="79BE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outlineLvl w:val="0"/>
    </w:pPr>
    <w:rPr>
      <w:rFonts w:eastAsia="黑体"/>
      <w:b/>
      <w:sz w:val="44"/>
      <w:szCs w:val="44"/>
    </w:rPr>
  </w:style>
  <w:style w:type="paragraph" w:styleId="4">
    <w:name w:val="heading 2"/>
    <w:basedOn w:val="1"/>
    <w:next w:val="1"/>
    <w:qFormat/>
    <w:uiPriority w:val="99"/>
    <w:pPr>
      <w:keepNext/>
      <w:keepLines/>
      <w:outlineLvl w:val="1"/>
    </w:pPr>
    <w:rPr>
      <w:rFonts w:ascii="Cambria" w:hAnsi="Cambria" w:cs="Cambria"/>
      <w:b/>
      <w:sz w:val="32"/>
      <w:szCs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2"/>
  </w:style>
  <w:style w:type="paragraph" w:styleId="6">
    <w:name w:val="Body Text"/>
    <w:basedOn w:val="1"/>
    <w:qFormat/>
    <w:uiPriority w:val="99"/>
    <w:rPr>
      <w:rFonts w:ascii="仿宋_GB2312" w:eastAsia="仿宋_GB2312"/>
      <w:sz w:val="32"/>
    </w:rPr>
  </w:style>
  <w:style w:type="paragraph" w:styleId="7">
    <w:name w:val="toc 3"/>
    <w:basedOn w:val="1"/>
    <w:next w:val="1"/>
    <w:uiPriority w:val="0"/>
    <w:pPr>
      <w:ind w:left="840" w:leftChars="4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5"/>
      </w:tabs>
      <w:jc w:val="center"/>
    </w:pPr>
    <w:rPr>
      <w:kern w:val="1"/>
      <w:sz w:val="18"/>
      <w:szCs w:val="18"/>
    </w:rPr>
  </w:style>
  <w:style w:type="paragraph" w:styleId="10">
    <w:name w:val="toc 1"/>
    <w:basedOn w:val="1"/>
    <w:next w:val="1"/>
    <w:uiPriority w:val="0"/>
  </w:style>
  <w:style w:type="paragraph" w:styleId="11">
    <w:name w:val="toc 2"/>
    <w:basedOn w:val="1"/>
    <w:next w:val="1"/>
    <w:qFormat/>
    <w:uiPriority w:val="0"/>
    <w:pPr>
      <w:ind w:left="420" w:leftChars="200"/>
    </w:pPr>
  </w:style>
  <w:style w:type="paragraph" w:styleId="12">
    <w:name w:val="Title"/>
    <w:basedOn w:val="1"/>
    <w:next w:val="1"/>
    <w:qFormat/>
    <w:uiPriority w:val="99"/>
    <w:pPr>
      <w:widowControl/>
      <w:spacing w:line="560" w:lineRule="exact"/>
      <w:contextualSpacing/>
    </w:pPr>
    <w:rPr>
      <w:rFonts w:ascii="Inria Serif" w:hAnsi="Inria Serif" w:cs="Times New Roman (Headings CS)"/>
      <w:b/>
      <w:color w:val="0084AD"/>
      <w:spacing w:val="-10"/>
      <w:kern w:val="28"/>
      <w:sz w:val="50"/>
      <w:szCs w:val="56"/>
      <w:lang w:val="en-AU" w:eastAsia="en-US"/>
    </w:rPr>
  </w:style>
  <w:style w:type="paragraph" w:styleId="13">
    <w:name w:val="Body Text First Indent"/>
    <w:basedOn w:val="6"/>
    <w:qFormat/>
    <w:uiPriority w:val="99"/>
    <w:pPr>
      <w:spacing w:line="560" w:lineRule="exact"/>
      <w:ind w:firstLine="721" w:firstLineChars="200"/>
    </w:pPr>
    <w:rPr>
      <w:rFonts w:ascii="Calibri"/>
    </w:rPr>
  </w:style>
  <w:style w:type="paragraph" w:customStyle="1" w:styleId="16">
    <w:name w:val="Editable table text"/>
    <w:basedOn w:val="1"/>
    <w:qFormat/>
    <w:uiPriority w:val="99"/>
    <w:pPr>
      <w:widowControl/>
    </w:pPr>
    <w:rPr>
      <w:rFonts w:ascii="Frutiger LT Com 45 Light" w:hAnsi="Frutiger LT Com 45 Light"/>
      <w:color w:val="62B5E5"/>
      <w:kern w:val="0"/>
      <w:sz w:val="20"/>
      <w:lang w:val="en-GB" w:eastAsia="en-US"/>
    </w:rPr>
  </w:style>
  <w:style w:type="paragraph" w:customStyle="1" w:styleId="17">
    <w:name w:val="Table Bullet"/>
    <w:basedOn w:val="1"/>
    <w:qFormat/>
    <w:uiPriority w:val="99"/>
    <w:pPr>
      <w:widowControl/>
      <w:numPr>
        <w:ilvl w:val="0"/>
        <w:numId w:val="1"/>
      </w:numPr>
      <w:spacing w:after="120"/>
      <w:ind w:left="284" w:hanging="284"/>
      <w:contextualSpacing/>
    </w:pPr>
    <w:rPr>
      <w:rFonts w:ascii="Frutiger LT Com 45 Light" w:hAnsi="Frutiger LT Com 45 Light"/>
      <w:kern w:val="0"/>
      <w:sz w:val="20"/>
      <w:szCs w:val="22"/>
      <w:lang w:val="en-GB" w:eastAsia="en-US"/>
    </w:rPr>
  </w:style>
  <w:style w:type="character" w:customStyle="1" w:styleId="18">
    <w:name w:val="Editable"/>
    <w:qFormat/>
    <w:uiPriority w:val="99"/>
    <w:rPr>
      <w:rFonts w:ascii="Times New Roman" w:hAnsi="Times New Roman" w:eastAsia="宋体"/>
      <w:color w:val="62B5E5"/>
    </w:rPr>
  </w:style>
  <w:style w:type="paragraph" w:customStyle="1" w:styleId="19">
    <w:name w:val="WPSOffice手动目录 1"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20">
    <w:name w:val="WPSOffice手动目录 2"/>
    <w:qFormat/>
    <w:uiPriority w:val="0"/>
    <w:pPr>
      <w:ind w:leftChars="20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21">
    <w:name w:val="WPSOffice手动目录 3"/>
    <w:uiPriority w:val="0"/>
    <w:pPr>
      <w:ind w:leftChars="40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4491</Words>
  <Characters>5607</Characters>
  <Lines>0</Lines>
  <Paragraphs>0</Paragraphs>
  <TotalTime>55</TotalTime>
  <ScaleCrop>false</ScaleCrop>
  <LinksUpToDate>false</LinksUpToDate>
  <CharactersWithSpaces>5910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2022-10-10T10:20:00Z</dcterms:created>
  <dc:creator>Jason</dc:creator>
  <cp:lastModifiedBy>Jason</cp:lastModifiedBy>
  <dcterms:modified xsi:type="dcterms:W3CDTF">2022-10-13T06:22:43Z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53B295ACB53149E983E87704CFC4B171</vt:lpwstr>
  </property>
</Properties>
</file>