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64F3" w14:textId="77777777" w:rsidR="00294EA7" w:rsidRPr="00294EA7" w:rsidRDefault="00294EA7" w:rsidP="00294EA7">
      <w:pPr>
        <w:spacing w:line="360" w:lineRule="auto"/>
        <w:jc w:val="center"/>
        <w:rPr>
          <w:rFonts w:ascii="黑体" w:eastAsia="黑体" w:hAnsi="黑体" w:cs="仿宋"/>
          <w:sz w:val="32"/>
          <w:szCs w:val="32"/>
        </w:rPr>
      </w:pPr>
      <w:r w:rsidRPr="00294EA7">
        <w:rPr>
          <w:rFonts w:ascii="黑体" w:eastAsia="黑体" w:hAnsi="黑体" w:cs="仿宋" w:hint="eastAsia"/>
          <w:sz w:val="32"/>
          <w:szCs w:val="32"/>
        </w:rPr>
        <w:t>湖北省第一届职业技能大赛</w:t>
      </w:r>
    </w:p>
    <w:p w14:paraId="194627DB" w14:textId="397B11CB" w:rsidR="00A036D9" w:rsidRPr="00294EA7" w:rsidRDefault="00294EA7" w:rsidP="00294EA7">
      <w:pPr>
        <w:spacing w:line="360" w:lineRule="auto"/>
        <w:jc w:val="center"/>
        <w:rPr>
          <w:rFonts w:ascii="黑体" w:eastAsia="黑体" w:hAnsi="黑体" w:cs="仿宋"/>
          <w:sz w:val="32"/>
          <w:szCs w:val="32"/>
        </w:rPr>
      </w:pPr>
      <w:r w:rsidRPr="00294EA7">
        <w:rPr>
          <w:rFonts w:ascii="黑体" w:eastAsia="黑体" w:hAnsi="黑体" w:cs="仿宋" w:hint="eastAsia"/>
          <w:sz w:val="32"/>
          <w:szCs w:val="32"/>
        </w:rPr>
        <w:t>汽车维修赛项技术文件</w:t>
      </w:r>
    </w:p>
    <w:p w14:paraId="3373AF23" w14:textId="77777777" w:rsidR="00A036D9" w:rsidRPr="000F67C9" w:rsidRDefault="00000000" w:rsidP="00EA5D78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0F67C9">
        <w:rPr>
          <w:rFonts w:ascii="仿宋" w:eastAsia="仿宋" w:hAnsi="仿宋" w:cs="仿宋" w:hint="eastAsia"/>
          <w:b/>
          <w:bCs/>
          <w:sz w:val="28"/>
          <w:szCs w:val="28"/>
        </w:rPr>
        <w:t>一、技术描述</w:t>
      </w:r>
    </w:p>
    <w:p w14:paraId="78129C7D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bookmark2"/>
      <w:bookmarkStart w:id="1" w:name="_bookmark1"/>
      <w:bookmarkEnd w:id="0"/>
      <w:bookmarkEnd w:id="1"/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)项目概要</w:t>
      </w:r>
    </w:p>
    <w:p w14:paraId="7D0A7240" w14:textId="20F27973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本项目考核汽车机电维修高级工及以上岗位的职业能力，要求能快速准确地诊断故障并完成维修工作。</w:t>
      </w:r>
      <w:r w:rsidR="001071AB">
        <w:rPr>
          <w:rFonts w:ascii="仿宋" w:eastAsia="仿宋" w:hAnsi="仿宋" w:cs="仿宋" w:hint="eastAsia"/>
          <w:sz w:val="28"/>
          <w:szCs w:val="28"/>
        </w:rPr>
        <w:t>参赛</w:t>
      </w:r>
      <w:r>
        <w:rPr>
          <w:rFonts w:ascii="仿宋" w:eastAsia="仿宋" w:hAnsi="仿宋" w:cs="仿宋" w:hint="eastAsia"/>
          <w:sz w:val="28"/>
          <w:szCs w:val="28"/>
        </w:rPr>
        <w:t>选手应能掌握汽车机械、电气、电控以及各系统集成的知识，</w:t>
      </w:r>
      <w:r w:rsidR="001071AB">
        <w:rPr>
          <w:rFonts w:ascii="仿宋" w:eastAsia="仿宋" w:hAnsi="仿宋" w:cs="仿宋" w:hint="eastAsia"/>
          <w:sz w:val="28"/>
          <w:szCs w:val="28"/>
        </w:rPr>
        <w:t>具备</w:t>
      </w:r>
      <w:r w:rsidR="001071AB">
        <w:rPr>
          <w:rFonts w:ascii="仿宋" w:eastAsia="仿宋" w:hAnsi="仿宋" w:cs="仿宋" w:hint="eastAsia"/>
          <w:sz w:val="28"/>
          <w:szCs w:val="28"/>
        </w:rPr>
        <w:t>熟练</w:t>
      </w:r>
      <w:r w:rsidR="001071AB">
        <w:rPr>
          <w:rFonts w:ascii="仿宋" w:eastAsia="仿宋" w:hAnsi="仿宋" w:cs="仿宋" w:hint="eastAsia"/>
          <w:sz w:val="28"/>
          <w:szCs w:val="28"/>
        </w:rPr>
        <w:t>维修</w:t>
      </w:r>
      <w:r>
        <w:rPr>
          <w:rFonts w:ascii="仿宋" w:eastAsia="仿宋" w:hAnsi="仿宋" w:cs="仿宋" w:hint="eastAsia"/>
          <w:sz w:val="28"/>
          <w:szCs w:val="28"/>
        </w:rPr>
        <w:t>各种车型技能，</w:t>
      </w:r>
      <w:r w:rsidR="001071AB">
        <w:rPr>
          <w:rFonts w:ascii="仿宋" w:eastAsia="仿宋" w:hAnsi="仿宋" w:cs="仿宋" w:hint="eastAsia"/>
          <w:sz w:val="28"/>
          <w:szCs w:val="28"/>
        </w:rPr>
        <w:t>同时</w:t>
      </w:r>
      <w:r>
        <w:rPr>
          <w:rFonts w:ascii="仿宋" w:eastAsia="仿宋" w:hAnsi="仿宋" w:cs="仿宋" w:hint="eastAsia"/>
          <w:sz w:val="28"/>
          <w:szCs w:val="28"/>
        </w:rPr>
        <w:t>具有良好的体能和心理素质。</w:t>
      </w:r>
    </w:p>
    <w:p w14:paraId="14CDF16C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" w:name="_bookmark3"/>
      <w:bookmarkEnd w:id="2"/>
      <w:r>
        <w:rPr>
          <w:rFonts w:ascii="仿宋" w:eastAsia="仿宋" w:hAnsi="仿宋" w:cs="仿宋" w:hint="eastAsia"/>
          <w:sz w:val="28"/>
          <w:szCs w:val="28"/>
        </w:rPr>
        <w:t>(二) 基本知识与能力要求</w:t>
      </w:r>
    </w:p>
    <w:p w14:paraId="3BB36C90" w14:textId="5B31B58A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汽车维修赛项以汽车维修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工国家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职业技能标准(高级工以上)为依据。汽车维修技术人员应该具备良好的职业技能和职业素养，熟练掌握和应用汽车构造和工作原理、电气电控系统以及各系统集成的知识，具备多种车型机械部件维护和检修、电气电控系统维护和检修、综合故障诊断与排除等专业能力，并具备工作组织和管理、沟通和交流、解决问题的能力。</w:t>
      </w:r>
    </w:p>
    <w:p w14:paraId="6D58B038" w14:textId="0739D6F1" w:rsidR="00A036D9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</w:t>
      </w:r>
      <w:r w:rsidR="001071AB">
        <w:rPr>
          <w:rFonts w:ascii="仿宋" w:eastAsia="仿宋" w:hAnsi="仿宋" w:cs="仿宋" w:hint="eastAsia"/>
          <w:sz w:val="28"/>
          <w:szCs w:val="28"/>
        </w:rPr>
        <w:t>本赛项</w:t>
      </w:r>
      <w:r>
        <w:rPr>
          <w:rFonts w:ascii="仿宋" w:eastAsia="仿宋" w:hAnsi="仿宋" w:cs="仿宋" w:hint="eastAsia"/>
          <w:sz w:val="28"/>
          <w:szCs w:val="28"/>
        </w:rPr>
        <w:t>中，有关该项技能的知识和理解将通过选手的技能表现予以考核，不设单独的理论考试。汽车维修项目选手理论知识、工作能力的要求以及各项要求的权重比例见下表。</w:t>
      </w:r>
    </w:p>
    <w:tbl>
      <w:tblPr>
        <w:tblStyle w:val="TableNormal"/>
        <w:tblW w:w="897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6231"/>
        <w:gridCol w:w="1374"/>
      </w:tblGrid>
      <w:tr w:rsidR="00A036D9" w14:paraId="1CD604A1" w14:textId="77777777" w:rsidTr="001071AB">
        <w:trPr>
          <w:trHeight w:val="737"/>
          <w:jc w:val="center"/>
        </w:trPr>
        <w:tc>
          <w:tcPr>
            <w:tcW w:w="7603" w:type="dxa"/>
            <w:gridSpan w:val="2"/>
          </w:tcPr>
          <w:p w14:paraId="7E6D415C" w14:textId="77777777" w:rsidR="00A036D9" w:rsidRDefault="00A036D9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14:paraId="407171B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相关要求</w:t>
            </w:r>
          </w:p>
        </w:tc>
        <w:tc>
          <w:tcPr>
            <w:tcW w:w="1374" w:type="dxa"/>
            <w:vAlign w:val="center"/>
          </w:tcPr>
          <w:p w14:paraId="5B2446B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权重比例</w:t>
            </w:r>
          </w:p>
          <w:p w14:paraId="19BA583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(%)</w:t>
            </w:r>
          </w:p>
        </w:tc>
      </w:tr>
      <w:tr w:rsidR="00A036D9" w14:paraId="720DB14D" w14:textId="77777777" w:rsidTr="001071AB">
        <w:trPr>
          <w:trHeight w:val="472"/>
          <w:jc w:val="center"/>
        </w:trPr>
        <w:tc>
          <w:tcPr>
            <w:tcW w:w="1372" w:type="dxa"/>
            <w:vAlign w:val="center"/>
          </w:tcPr>
          <w:p w14:paraId="597C4A2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1</w:t>
            </w:r>
          </w:p>
        </w:tc>
        <w:tc>
          <w:tcPr>
            <w:tcW w:w="6231" w:type="dxa"/>
          </w:tcPr>
          <w:p w14:paraId="1034FCA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工作组织和管理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 w14:paraId="5BCD67A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A036D9" w14:paraId="65A00C33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1257D60E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14:paraId="4EBB8CF5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14:paraId="0C1B83D9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14:paraId="169DE47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基本知识</w:t>
            </w:r>
          </w:p>
        </w:tc>
        <w:tc>
          <w:tcPr>
            <w:tcW w:w="6231" w:type="dxa"/>
          </w:tcPr>
          <w:p w14:paraId="425176E7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所有设备的功能、使用、保养以及安全事项</w:t>
            </w:r>
          </w:p>
          <w:p w14:paraId="4A4B4A1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所用材料和化学品的用途、使用、保管以及危险</w:t>
            </w:r>
          </w:p>
          <w:p w14:paraId="45655953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相关操作的危险，及其产生的原因和预防措施</w:t>
            </w:r>
          </w:p>
          <w:p w14:paraId="5C20954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可用的时间以及任务工作量</w:t>
            </w:r>
          </w:p>
          <w:p w14:paraId="690A98C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工作计划时需要考虑的因素</w:t>
            </w:r>
          </w:p>
        </w:tc>
        <w:tc>
          <w:tcPr>
            <w:tcW w:w="1374" w:type="dxa"/>
            <w:vMerge/>
            <w:tcBorders>
              <w:top w:val="nil"/>
            </w:tcBorders>
            <w:vAlign w:val="center"/>
          </w:tcPr>
          <w:p w14:paraId="56932284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0DD66074" w14:textId="77777777" w:rsidTr="001071AB">
        <w:trPr>
          <w:trHeight w:val="890"/>
          <w:jc w:val="center"/>
        </w:trPr>
        <w:tc>
          <w:tcPr>
            <w:tcW w:w="1372" w:type="dxa"/>
            <w:vAlign w:val="center"/>
          </w:tcPr>
          <w:p w14:paraId="4800F018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31" w:type="dxa"/>
          </w:tcPr>
          <w:p w14:paraId="6707B45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任何时间都应遵守健康和安全标准</w:t>
            </w:r>
          </w:p>
          <w:p w14:paraId="2D9D5AF9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遵守环保规定，保持工作环境整洁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 w14:paraId="08B7CA3E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79B7BB24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743EF0E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工作能力</w:t>
            </w:r>
          </w:p>
        </w:tc>
        <w:tc>
          <w:tcPr>
            <w:tcW w:w="6231" w:type="dxa"/>
          </w:tcPr>
          <w:p w14:paraId="2DAC683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准备并保持工作台安全、整洁和高效</w:t>
            </w:r>
          </w:p>
          <w:p w14:paraId="4A26FCE4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准备好个人健康和安全相关的工作</w:t>
            </w:r>
          </w:p>
          <w:p w14:paraId="54C09AC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-  计划、准备并按时完成各项任务</w:t>
            </w:r>
          </w:p>
          <w:p w14:paraId="7BFED05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计划好工作，高效实施</w:t>
            </w:r>
          </w:p>
          <w:p w14:paraId="798B395F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遵循厂家要求选择使用设备和材料</w:t>
            </w:r>
          </w:p>
          <w:p w14:paraId="6D24F25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遵循厂家要求清洁、储存和检查设备和材料</w:t>
            </w:r>
          </w:p>
          <w:p w14:paraId="3D70CA3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遵循有关环保、设备和材料的健康和安全标准</w:t>
            </w:r>
          </w:p>
          <w:p w14:paraId="2B099FA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将工作场地和车辆恢复到良好的状态和条件</w:t>
            </w:r>
          </w:p>
        </w:tc>
        <w:tc>
          <w:tcPr>
            <w:tcW w:w="1374" w:type="dxa"/>
            <w:vMerge/>
            <w:tcBorders>
              <w:top w:val="nil"/>
            </w:tcBorders>
            <w:vAlign w:val="center"/>
          </w:tcPr>
          <w:p w14:paraId="2B3DB78F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78E3CBF9" w14:textId="77777777" w:rsidTr="001071AB">
        <w:trPr>
          <w:trHeight w:val="472"/>
          <w:jc w:val="center"/>
        </w:trPr>
        <w:tc>
          <w:tcPr>
            <w:tcW w:w="1372" w:type="dxa"/>
            <w:vAlign w:val="center"/>
          </w:tcPr>
          <w:p w14:paraId="18935E4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2</w:t>
            </w:r>
          </w:p>
        </w:tc>
        <w:tc>
          <w:tcPr>
            <w:tcW w:w="6231" w:type="dxa"/>
          </w:tcPr>
          <w:p w14:paraId="68936EA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沟通和交流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 w14:paraId="7B07E4D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A036D9" w14:paraId="72A099F6" w14:textId="77777777" w:rsidTr="001071AB">
        <w:trPr>
          <w:trHeight w:val="2006"/>
          <w:jc w:val="center"/>
        </w:trPr>
        <w:tc>
          <w:tcPr>
            <w:tcW w:w="1372" w:type="dxa"/>
            <w:vAlign w:val="center"/>
          </w:tcPr>
          <w:p w14:paraId="5614F9A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基本知识</w:t>
            </w:r>
          </w:p>
        </w:tc>
        <w:tc>
          <w:tcPr>
            <w:tcW w:w="6231" w:type="dxa"/>
          </w:tcPr>
          <w:p w14:paraId="7DB97E29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相关的纸质或电子形式技术文件及其内容</w:t>
            </w:r>
          </w:p>
          <w:p w14:paraId="5029E19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与技能有关的专业术语</w:t>
            </w:r>
          </w:p>
          <w:p w14:paraId="71BFE02D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以口头、书写或电子形式汇报交流的规范</w:t>
            </w:r>
          </w:p>
          <w:p w14:paraId="69081063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测量仪器输出结果和含义</w:t>
            </w:r>
          </w:p>
          <w:p w14:paraId="7569917C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客户服务和沟通的规范</w:t>
            </w:r>
          </w:p>
        </w:tc>
        <w:tc>
          <w:tcPr>
            <w:tcW w:w="1374" w:type="dxa"/>
            <w:vMerge/>
            <w:tcBorders>
              <w:top w:val="nil"/>
              <w:bottom w:val="nil"/>
            </w:tcBorders>
            <w:vAlign w:val="center"/>
          </w:tcPr>
          <w:p w14:paraId="6DFF34FC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6CDBD8AB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163F5A4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工作能力</w:t>
            </w:r>
          </w:p>
        </w:tc>
        <w:tc>
          <w:tcPr>
            <w:tcW w:w="6231" w:type="dxa"/>
          </w:tcPr>
          <w:p w14:paraId="1777C6B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从各种形式的维修资料中读取技术数据和相关说明</w:t>
            </w:r>
          </w:p>
          <w:p w14:paraId="690E26CD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以规范的书写或电子的方式进行记录</w:t>
            </w:r>
          </w:p>
          <w:p w14:paraId="5EF370A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以口头、书写或电子的方式沟通，确保清晰、高效</w:t>
            </w:r>
          </w:p>
          <w:p w14:paraId="3C35528B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使用规范的沟通技巧</w:t>
            </w:r>
          </w:p>
          <w:p w14:paraId="64AC67D9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填写报告单，对出现的事件和问题做出回应</w:t>
            </w:r>
          </w:p>
          <w:p w14:paraId="4518E95E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直接或间接地对客户的需求做出回应</w:t>
            </w:r>
          </w:p>
        </w:tc>
        <w:tc>
          <w:tcPr>
            <w:tcW w:w="1374" w:type="dxa"/>
            <w:vMerge/>
            <w:tcBorders>
              <w:top w:val="nil"/>
            </w:tcBorders>
            <w:vAlign w:val="center"/>
          </w:tcPr>
          <w:p w14:paraId="67BD8673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33066545" w14:textId="77777777" w:rsidTr="001071AB">
        <w:trPr>
          <w:cantSplit/>
          <w:trHeight w:val="471"/>
          <w:jc w:val="center"/>
        </w:trPr>
        <w:tc>
          <w:tcPr>
            <w:tcW w:w="1372" w:type="dxa"/>
            <w:vAlign w:val="center"/>
          </w:tcPr>
          <w:p w14:paraId="491411B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3</w:t>
            </w:r>
          </w:p>
        </w:tc>
        <w:tc>
          <w:tcPr>
            <w:tcW w:w="6231" w:type="dxa"/>
          </w:tcPr>
          <w:p w14:paraId="21F9054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发动机和电气系统</w:t>
            </w:r>
          </w:p>
        </w:tc>
        <w:tc>
          <w:tcPr>
            <w:tcW w:w="1374" w:type="dxa"/>
            <w:vMerge w:val="restart"/>
            <w:vAlign w:val="center"/>
          </w:tcPr>
          <w:p w14:paraId="694C668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</w:tr>
      <w:tr w:rsidR="00A036D9" w14:paraId="25BF8A1F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1767D732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基本知识</w:t>
            </w:r>
          </w:p>
        </w:tc>
        <w:tc>
          <w:tcPr>
            <w:tcW w:w="6231" w:type="dxa"/>
          </w:tcPr>
          <w:p w14:paraId="05B74573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火花点火式</w:t>
            </w:r>
            <w:proofErr w:type="gramStart"/>
            <w:r>
              <w:rPr>
                <w:rFonts w:ascii="仿宋" w:eastAsia="仿宋" w:hAnsi="仿宋" w:cs="仿宋" w:hint="eastAsia"/>
              </w:rPr>
              <w:t>和压燃式</w:t>
            </w:r>
            <w:proofErr w:type="gramEnd"/>
            <w:r>
              <w:rPr>
                <w:rFonts w:ascii="仿宋" w:eastAsia="仿宋" w:hAnsi="仿宋" w:cs="仿宋" w:hint="eastAsia"/>
              </w:rPr>
              <w:t>发动机管理系统</w:t>
            </w:r>
          </w:p>
          <w:p w14:paraId="62F00DAA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-  </w:t>
            </w:r>
            <w:proofErr w:type="gramStart"/>
            <w:r>
              <w:rPr>
                <w:rFonts w:ascii="仿宋" w:eastAsia="仿宋" w:hAnsi="仿宋" w:cs="仿宋" w:hint="eastAsia"/>
              </w:rPr>
              <w:t>混动</w:t>
            </w:r>
            <w:proofErr w:type="gramEnd"/>
            <w:r>
              <w:rPr>
                <w:rFonts w:ascii="仿宋" w:eastAsia="仿宋" w:hAnsi="仿宋" w:cs="仿宋" w:hint="eastAsia"/>
              </w:rPr>
              <w:t>/电动车辆系统</w:t>
            </w:r>
          </w:p>
          <w:p w14:paraId="2E491823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进气增压和排气系统</w:t>
            </w:r>
          </w:p>
          <w:p w14:paraId="452FC756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车身电气和电子系统</w:t>
            </w:r>
          </w:p>
          <w:p w14:paraId="54FF192A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安全气囊系统</w:t>
            </w:r>
          </w:p>
          <w:p w14:paraId="597541D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车载电子产品(娱乐系统)</w:t>
            </w:r>
          </w:p>
          <w:p w14:paraId="026AB57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各个系统之间的关联性及相互影响</w:t>
            </w:r>
          </w:p>
          <w:p w14:paraId="52BF3A3D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各个系统之间信息的联通</w:t>
            </w:r>
          </w:p>
        </w:tc>
        <w:tc>
          <w:tcPr>
            <w:tcW w:w="1374" w:type="dxa"/>
            <w:vMerge/>
            <w:vAlign w:val="center"/>
          </w:tcPr>
          <w:p w14:paraId="0D2A2AFB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59BF0C20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40227DC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工作能力</w:t>
            </w:r>
          </w:p>
        </w:tc>
        <w:tc>
          <w:tcPr>
            <w:tcW w:w="6231" w:type="dxa"/>
          </w:tcPr>
          <w:p w14:paraId="06415109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使用测试仪器检测和诊断机械/电气故障</w:t>
            </w:r>
          </w:p>
          <w:p w14:paraId="12CE69CA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通过测试判断故障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13BD219C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50DF3AFF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1141192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4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096E5B0A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检查和诊断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3C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</w:tr>
      <w:tr w:rsidR="00A036D9" w14:paraId="1F681A03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1EE73A7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基本知识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27BA4A9C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正确使用检测诊断设备</w:t>
            </w:r>
          </w:p>
          <w:p w14:paraId="30CD0DAD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检测数据和数学计算的原理和应用</w:t>
            </w:r>
          </w:p>
          <w:p w14:paraId="459278DE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专业诊断程序、工具和设备的原理和应用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061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391F71DA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77BAB79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工作能力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5121CECE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校准和使用所有检测诊断设备</w:t>
            </w:r>
          </w:p>
          <w:p w14:paraId="1907A27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准确判断汽车零部件故障</w:t>
            </w:r>
          </w:p>
          <w:p w14:paraId="54F03260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选择和应用检测设备诊断以下系统故障：</w:t>
            </w:r>
          </w:p>
          <w:p w14:paraId="1DC97ED8" w14:textId="57D59807" w:rsidR="00A036D9" w:rsidRDefault="004110A6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-  </w:t>
            </w:r>
            <w:r w:rsidR="00000000">
              <w:rPr>
                <w:rFonts w:ascii="仿宋" w:eastAsia="仿宋" w:hAnsi="仿宋" w:cs="仿宋" w:hint="eastAsia"/>
              </w:rPr>
              <w:t>发动机管理系统</w:t>
            </w:r>
          </w:p>
          <w:p w14:paraId="5613E282" w14:textId="38363682" w:rsidR="00A036D9" w:rsidRDefault="004110A6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-  </w:t>
            </w:r>
            <w:r w:rsidR="00000000">
              <w:rPr>
                <w:rFonts w:ascii="仿宋" w:eastAsia="仿宋" w:hAnsi="仿宋" w:cs="仿宋" w:hint="eastAsia"/>
              </w:rPr>
              <w:t>进气增压和排气系统</w:t>
            </w:r>
          </w:p>
          <w:p w14:paraId="53E57E5A" w14:textId="12D5FDA2" w:rsidR="00A036D9" w:rsidRDefault="004110A6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-  </w:t>
            </w:r>
            <w:r w:rsidR="00000000">
              <w:rPr>
                <w:rFonts w:ascii="仿宋" w:eastAsia="仿宋" w:hAnsi="仿宋" w:cs="仿宋" w:hint="eastAsia"/>
              </w:rPr>
              <w:t>车身电气/电子系统</w:t>
            </w:r>
          </w:p>
          <w:p w14:paraId="262D167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按要求计算、检查检测结果</w:t>
            </w:r>
          </w:p>
          <w:p w14:paraId="2AC3AFEB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选择维修或更换操作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984C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5CFC14DF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065F94A9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5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1BD6D06B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维护、修理和大修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51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</w:tr>
      <w:tr w:rsidR="00A036D9" w14:paraId="3EADEFB6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4DB998F6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基本知识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642DE90F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选择维修或替换</w:t>
            </w:r>
          </w:p>
          <w:p w14:paraId="5052E088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维修方法/程序、专用工具要求</w:t>
            </w:r>
          </w:p>
          <w:p w14:paraId="167C937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相关维修工作能达到的效果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F02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0719F777" w14:textId="77777777" w:rsidTr="001071AB">
        <w:trPr>
          <w:trHeight w:val="90"/>
          <w:jc w:val="center"/>
        </w:trPr>
        <w:tc>
          <w:tcPr>
            <w:tcW w:w="1372" w:type="dxa"/>
            <w:vAlign w:val="center"/>
          </w:tcPr>
          <w:p w14:paraId="31D1E6B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工作能力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5C8DE7C1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按要求使用制造商对零部件的规格要求</w:t>
            </w:r>
          </w:p>
          <w:p w14:paraId="4B00C40F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针对维修或替换操作提出可行的建议和决定</w:t>
            </w:r>
          </w:p>
          <w:p w14:paraId="776E5155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采用正确的程序拆装、更换零件</w:t>
            </w:r>
          </w:p>
          <w:p w14:paraId="5E331A92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检查/维修发动机和相关发动机零部件</w:t>
            </w:r>
          </w:p>
          <w:p w14:paraId="698F3412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检查/维修汽油燃油供给系统</w:t>
            </w:r>
          </w:p>
          <w:p w14:paraId="35CD78FF" w14:textId="77777777" w:rsidR="00A036D9" w:rsidRDefault="000000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-  维修车辆电气系统和电路(包括充电和起动系统)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C0A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A036D9" w14:paraId="13F2490D" w14:textId="77777777" w:rsidTr="001071AB">
        <w:trPr>
          <w:trHeight w:val="90"/>
          <w:jc w:val="center"/>
        </w:trPr>
        <w:tc>
          <w:tcPr>
            <w:tcW w:w="7603" w:type="dxa"/>
            <w:gridSpan w:val="2"/>
            <w:tcBorders>
              <w:right w:val="single" w:sz="4" w:space="0" w:color="auto"/>
            </w:tcBorders>
            <w:vAlign w:val="center"/>
          </w:tcPr>
          <w:p w14:paraId="0A373CD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合计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45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100</w:t>
            </w:r>
          </w:p>
        </w:tc>
      </w:tr>
    </w:tbl>
    <w:p w14:paraId="50E9237B" w14:textId="77777777" w:rsidR="00A036D9" w:rsidRDefault="00A036D9">
      <w:pPr>
        <w:spacing w:line="360" w:lineRule="auto"/>
        <w:rPr>
          <w:rFonts w:ascii="仿宋" w:eastAsia="仿宋" w:hAnsi="仿宋" w:cs="仿宋"/>
          <w:sz w:val="28"/>
          <w:szCs w:val="28"/>
        </w:rPr>
        <w:sectPr w:rsidR="00A036D9">
          <w:footerReference w:type="default" r:id="rId7"/>
          <w:pgSz w:w="11907" w:h="16839"/>
          <w:pgMar w:top="1440" w:right="1080" w:bottom="1440" w:left="1080" w:header="0" w:footer="735" w:gutter="0"/>
          <w:pgNumType w:start="1"/>
          <w:cols w:space="720"/>
        </w:sectPr>
      </w:pPr>
    </w:p>
    <w:p w14:paraId="1B030286" w14:textId="77777777" w:rsidR="00A036D9" w:rsidRPr="000F67C9" w:rsidRDefault="00000000" w:rsidP="00EA5D78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0F67C9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二、试题与评判标准</w:t>
      </w:r>
    </w:p>
    <w:p w14:paraId="5D84842D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3" w:name="_bookmark4"/>
      <w:bookmarkStart w:id="4" w:name="_bookmark5"/>
      <w:bookmarkEnd w:id="3"/>
      <w:bookmarkEnd w:id="4"/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)试题</w:t>
      </w:r>
    </w:p>
    <w:p w14:paraId="3FCFA6B6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1．考核模块</w:t>
      </w:r>
    </w:p>
    <w:p w14:paraId="1C3B7155" w14:textId="45A12A8E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汽车维修项目设置2个考核模块：模块A— 发动机管理系统故障诊断与维修；模块B—车身电气系统故障诊断与维修。</w:t>
      </w:r>
    </w:p>
    <w:p w14:paraId="2F777BDB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2．试题命制的办法、基本流程及公布方式</w:t>
      </w:r>
    </w:p>
    <w:p w14:paraId="15D7605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试题命制办法</w:t>
      </w:r>
    </w:p>
    <w:p w14:paraId="0296E284" w14:textId="71CF1568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</w:t>
      </w:r>
      <w:proofErr w:type="gramStart"/>
      <w:r w:rsidR="001071AB">
        <w:rPr>
          <w:rFonts w:ascii="仿宋" w:eastAsia="仿宋" w:hAnsi="仿宋" w:cs="仿宋" w:hint="eastAsia"/>
          <w:sz w:val="28"/>
          <w:szCs w:val="28"/>
        </w:rPr>
        <w:t>专家组</w:t>
      </w:r>
      <w:r>
        <w:rPr>
          <w:rFonts w:ascii="仿宋" w:eastAsia="仿宋" w:hAnsi="仿宋" w:cs="仿宋" w:hint="eastAsia"/>
          <w:sz w:val="28"/>
          <w:szCs w:val="28"/>
        </w:rPr>
        <w:t>责命题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原则、内容、范围、程度及其评分标准要求，赛前集中命制比赛试题并验题。试题与评分标准对应考核模块的故障点或规范操作要点，评分标准的模式、框架、理念、要求等参照世界技能大赛和全国行业技能大赛的评分标准执行。</w:t>
      </w:r>
    </w:p>
    <w:p w14:paraId="717C825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 试题命制基本流程</w:t>
      </w:r>
    </w:p>
    <w:p w14:paraId="50A06F9D" w14:textId="282BCA42" w:rsidR="00A036D9" w:rsidRDefault="001071AB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专家组负责</w:t>
      </w:r>
      <w:r w:rsidR="00000000">
        <w:rPr>
          <w:rFonts w:ascii="仿宋" w:eastAsia="仿宋" w:hAnsi="仿宋" w:cs="仿宋" w:hint="eastAsia"/>
          <w:sz w:val="28"/>
          <w:szCs w:val="28"/>
        </w:rPr>
        <w:t>组织完成比赛试题的具体命制与验证，包括根据比赛车型和机型，确定故障现象，设置具体故障点并予以验证、准确的电器和机械参数测量、完成评分细则，同时验证各套比赛试题作业的难易程度和需要的标准工作时间等，最终确定每套题的比赛作业单、作业记录单、评分关键步骤等文档资料。</w:t>
      </w:r>
    </w:p>
    <w:p w14:paraId="35E6B320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 试题公布方式</w:t>
      </w:r>
    </w:p>
    <w:p w14:paraId="6E72AB56" w14:textId="3EA0CB8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试题范围与类型及其评分标准在比赛前</w:t>
      </w:r>
      <w:r w:rsidR="001071AB">
        <w:rPr>
          <w:rFonts w:ascii="仿宋" w:eastAsia="仿宋" w:hAnsi="仿宋" w:cs="仿宋" w:hint="eastAsia"/>
          <w:sz w:val="28"/>
          <w:szCs w:val="28"/>
        </w:rPr>
        <w:t>2</w:t>
      </w:r>
      <w:r w:rsidR="001071AB">
        <w:rPr>
          <w:rFonts w:ascii="仿宋" w:eastAsia="仿宋" w:hAnsi="仿宋" w:cs="仿宋"/>
          <w:sz w:val="28"/>
          <w:szCs w:val="28"/>
        </w:rPr>
        <w:t>0</w:t>
      </w:r>
      <w:r w:rsidR="001071AB">
        <w:rPr>
          <w:rFonts w:ascii="仿宋" w:eastAsia="仿宋" w:hAnsi="仿宋" w:cs="仿宋" w:hint="eastAsia"/>
          <w:sz w:val="28"/>
          <w:szCs w:val="28"/>
        </w:rPr>
        <w:t>天</w:t>
      </w:r>
      <w:r>
        <w:rPr>
          <w:rFonts w:ascii="仿宋" w:eastAsia="仿宋" w:hAnsi="仿宋" w:cs="仿宋" w:hint="eastAsia"/>
          <w:sz w:val="28"/>
          <w:szCs w:val="28"/>
        </w:rPr>
        <w:t>内公布，公布的试题与评分标准仅包含作业内容范围、作业记录单模式，故障范围，不含具体故障点、测量数值、波形等带有答案性质的内容。</w:t>
      </w:r>
    </w:p>
    <w:p w14:paraId="402404D8" w14:textId="003FBE38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样题见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附件1。</w:t>
      </w:r>
    </w:p>
    <w:p w14:paraId="40DA9D06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5" w:name="_bookmark6"/>
      <w:bookmarkEnd w:id="5"/>
      <w:r>
        <w:rPr>
          <w:rFonts w:ascii="仿宋" w:eastAsia="仿宋" w:hAnsi="仿宋" w:cs="仿宋" w:hint="eastAsia"/>
          <w:sz w:val="28"/>
          <w:szCs w:val="28"/>
        </w:rPr>
        <w:t>(二) 比赛时间及试题具体内容</w:t>
      </w:r>
    </w:p>
    <w:p w14:paraId="1DC6BEC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1．比赛时间安排</w:t>
      </w:r>
    </w:p>
    <w:p w14:paraId="6C90C834" w14:textId="336977E2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汽车维修项目比赛总时间为 2 小时，在</w:t>
      </w:r>
      <w:r w:rsidR="001071AB"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天内完成。各模块比赛时间和分数见下表。</w:t>
      </w:r>
    </w:p>
    <w:tbl>
      <w:tblPr>
        <w:tblStyle w:val="TableNormal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734"/>
        <w:gridCol w:w="4151"/>
        <w:gridCol w:w="1931"/>
        <w:gridCol w:w="1937"/>
      </w:tblGrid>
      <w:tr w:rsidR="001071AB" w14:paraId="47668B39" w14:textId="77777777" w:rsidTr="001071AB">
        <w:trPr>
          <w:trHeight w:val="577"/>
        </w:trPr>
        <w:tc>
          <w:tcPr>
            <w:tcW w:w="889" w:type="pct"/>
            <w:vAlign w:val="center"/>
          </w:tcPr>
          <w:p w14:paraId="095D67C8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模块编号</w:t>
            </w:r>
          </w:p>
        </w:tc>
        <w:tc>
          <w:tcPr>
            <w:tcW w:w="2128" w:type="pct"/>
            <w:vAlign w:val="center"/>
          </w:tcPr>
          <w:p w14:paraId="5F6324EB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模块名称</w:t>
            </w:r>
          </w:p>
        </w:tc>
        <w:tc>
          <w:tcPr>
            <w:tcW w:w="990" w:type="pct"/>
            <w:vAlign w:val="center"/>
          </w:tcPr>
          <w:p w14:paraId="11AFEC74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比赛时长</w:t>
            </w:r>
          </w:p>
        </w:tc>
        <w:tc>
          <w:tcPr>
            <w:tcW w:w="993" w:type="pct"/>
            <w:vAlign w:val="center"/>
          </w:tcPr>
          <w:p w14:paraId="250EE4A6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</w:tr>
      <w:tr w:rsidR="001071AB" w14:paraId="6569DF16" w14:textId="77777777" w:rsidTr="001071AB">
        <w:trPr>
          <w:trHeight w:val="940"/>
        </w:trPr>
        <w:tc>
          <w:tcPr>
            <w:tcW w:w="889" w:type="pct"/>
            <w:vAlign w:val="center"/>
          </w:tcPr>
          <w:p w14:paraId="162C5731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2128" w:type="pct"/>
            <w:vAlign w:val="center"/>
          </w:tcPr>
          <w:p w14:paraId="3E19B26A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发动机管理系统故障诊断与维修</w:t>
            </w:r>
          </w:p>
        </w:tc>
        <w:tc>
          <w:tcPr>
            <w:tcW w:w="990" w:type="pct"/>
            <w:vAlign w:val="center"/>
          </w:tcPr>
          <w:p w14:paraId="6B56C94F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 小时</w:t>
            </w:r>
          </w:p>
        </w:tc>
        <w:tc>
          <w:tcPr>
            <w:tcW w:w="993" w:type="pct"/>
            <w:vAlign w:val="center"/>
          </w:tcPr>
          <w:p w14:paraId="70BEDE7A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</w:tr>
      <w:tr w:rsidR="001071AB" w14:paraId="19BC4EB8" w14:textId="77777777" w:rsidTr="001071AB">
        <w:trPr>
          <w:trHeight w:val="940"/>
        </w:trPr>
        <w:tc>
          <w:tcPr>
            <w:tcW w:w="889" w:type="pct"/>
            <w:vAlign w:val="center"/>
          </w:tcPr>
          <w:p w14:paraId="29A03712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</w:t>
            </w:r>
          </w:p>
        </w:tc>
        <w:tc>
          <w:tcPr>
            <w:tcW w:w="2128" w:type="pct"/>
            <w:vAlign w:val="center"/>
          </w:tcPr>
          <w:p w14:paraId="026D6C7C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车身电气系统故障诊断与维修</w:t>
            </w:r>
          </w:p>
        </w:tc>
        <w:tc>
          <w:tcPr>
            <w:tcW w:w="990" w:type="pct"/>
            <w:vAlign w:val="center"/>
          </w:tcPr>
          <w:p w14:paraId="5C66F649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 小时</w:t>
            </w:r>
          </w:p>
        </w:tc>
        <w:tc>
          <w:tcPr>
            <w:tcW w:w="993" w:type="pct"/>
            <w:vAlign w:val="center"/>
          </w:tcPr>
          <w:p w14:paraId="750346B4" w14:textId="77777777" w:rsidR="001071AB" w:rsidRDefault="001071AB" w:rsidP="00F34A8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</w:tr>
      <w:tr w:rsidR="00F34A83" w14:paraId="2F2E5088" w14:textId="77777777" w:rsidTr="00F34A83">
        <w:trPr>
          <w:trHeight w:val="940"/>
        </w:trPr>
        <w:tc>
          <w:tcPr>
            <w:tcW w:w="3017" w:type="pct"/>
            <w:gridSpan w:val="2"/>
            <w:vAlign w:val="center"/>
          </w:tcPr>
          <w:p w14:paraId="2A7AAEC4" w14:textId="26AC00BA" w:rsidR="00F34A83" w:rsidRDefault="00F34A83" w:rsidP="00F34A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990" w:type="pct"/>
            <w:vAlign w:val="center"/>
          </w:tcPr>
          <w:p w14:paraId="776B26CD" w14:textId="4DF7EFF2" w:rsidR="00F34A83" w:rsidRDefault="00F34A83" w:rsidP="00F34A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2小时</w:t>
            </w:r>
          </w:p>
        </w:tc>
        <w:tc>
          <w:tcPr>
            <w:tcW w:w="993" w:type="pct"/>
            <w:vAlign w:val="center"/>
          </w:tcPr>
          <w:p w14:paraId="64BC845A" w14:textId="0DB506E0" w:rsidR="00F34A83" w:rsidRDefault="00F34A83" w:rsidP="00F34A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</w:tbl>
    <w:p w14:paraId="5ED9B5B7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2．试题内容</w:t>
      </w:r>
    </w:p>
    <w:p w14:paraId="611D128F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模块 A-发动机管理系统故障诊断与维修</w:t>
      </w:r>
    </w:p>
    <w:p w14:paraId="335DD310" w14:textId="2BF4195F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34A83">
        <w:rPr>
          <w:rFonts w:ascii="仿宋" w:eastAsia="仿宋" w:hAnsi="仿宋" w:cs="仿宋" w:hint="eastAsia"/>
          <w:sz w:val="28"/>
          <w:szCs w:val="28"/>
        </w:rPr>
        <w:t>发动机管理系统故障诊断与维修包括：发动机不能起动故障的诊断与排除；发动机</w:t>
      </w:r>
      <w:r w:rsidR="00A123B5" w:rsidRPr="00F34A83">
        <w:rPr>
          <w:rFonts w:ascii="仿宋" w:eastAsia="仿宋" w:hAnsi="仿宋" w:cs="仿宋" w:hint="eastAsia"/>
          <w:sz w:val="28"/>
          <w:szCs w:val="28"/>
        </w:rPr>
        <w:t>工作不正常</w:t>
      </w:r>
      <w:r w:rsidRPr="00F34A83">
        <w:rPr>
          <w:rFonts w:ascii="仿宋" w:eastAsia="仿宋" w:hAnsi="仿宋" w:cs="仿宋" w:hint="eastAsia"/>
          <w:sz w:val="28"/>
          <w:szCs w:val="28"/>
        </w:rPr>
        <w:t>故障的诊断与排除；</w:t>
      </w:r>
      <w:r w:rsidR="00A123B5" w:rsidRPr="00F34A83">
        <w:rPr>
          <w:rFonts w:ascii="仿宋" w:eastAsia="仿宋" w:hAnsi="仿宋" w:cs="仿宋" w:hint="eastAsia"/>
          <w:sz w:val="28"/>
          <w:szCs w:val="28"/>
        </w:rPr>
        <w:t>发动机关键数据</w:t>
      </w:r>
      <w:r w:rsidRPr="00F34A83">
        <w:rPr>
          <w:rFonts w:ascii="仿宋" w:eastAsia="仿宋" w:hAnsi="仿宋" w:cs="仿宋" w:hint="eastAsia"/>
          <w:sz w:val="28"/>
          <w:szCs w:val="28"/>
        </w:rPr>
        <w:t>动态数据测量与分析。</w:t>
      </w:r>
    </w:p>
    <w:p w14:paraId="3176E1DB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 模块 B-车身电气系统故障诊断与维修</w:t>
      </w:r>
    </w:p>
    <w:p w14:paraId="38C36E9E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6" w:name="_Hlk116630170"/>
      <w:r>
        <w:rPr>
          <w:rFonts w:ascii="仿宋" w:eastAsia="仿宋" w:hAnsi="仿宋" w:cs="仿宋" w:hint="eastAsia"/>
          <w:sz w:val="28"/>
          <w:szCs w:val="28"/>
        </w:rPr>
        <w:t>车身电气系统故障诊断与维修包括：充电系统、电源管理系统；仪表与警告装置；灯光系统；舒适系统；车载网络系统。</w:t>
      </w:r>
    </w:p>
    <w:p w14:paraId="3C7777FE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7" w:name="_bookmark7"/>
      <w:bookmarkEnd w:id="6"/>
      <w:bookmarkEnd w:id="7"/>
      <w:r>
        <w:rPr>
          <w:rFonts w:ascii="仿宋" w:eastAsia="仿宋" w:hAnsi="仿宋" w:cs="仿宋" w:hint="eastAsia"/>
          <w:sz w:val="28"/>
          <w:szCs w:val="28"/>
        </w:rPr>
        <w:t>(三)评判标准</w:t>
      </w:r>
    </w:p>
    <w:p w14:paraId="4E4327E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1．分数权重</w:t>
      </w:r>
    </w:p>
    <w:p w14:paraId="015DF66D" w14:textId="068CF1DC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本次竞赛评分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表按照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CIS  (竞赛信息系统) 格式，并使用竞赛专用评分系统自动计算和汇总分值。各模块分数权重见下表。</w:t>
      </w:r>
    </w:p>
    <w:tbl>
      <w:tblPr>
        <w:tblStyle w:val="TableNormal"/>
        <w:tblW w:w="5002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30"/>
        <w:gridCol w:w="4151"/>
        <w:gridCol w:w="1456"/>
        <w:gridCol w:w="1454"/>
        <w:gridCol w:w="1466"/>
      </w:tblGrid>
      <w:tr w:rsidR="00A036D9" w14:paraId="0DC90C1F" w14:textId="77777777">
        <w:trPr>
          <w:trHeight w:val="465"/>
        </w:trPr>
        <w:tc>
          <w:tcPr>
            <w:tcW w:w="630" w:type="pct"/>
            <w:vMerge w:val="restart"/>
            <w:tcBorders>
              <w:bottom w:val="nil"/>
            </w:tcBorders>
            <w:vAlign w:val="center"/>
          </w:tcPr>
          <w:p w14:paraId="0CC3679A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</w:t>
            </w:r>
          </w:p>
          <w:p w14:paraId="3F6A34A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</w:p>
        </w:tc>
        <w:tc>
          <w:tcPr>
            <w:tcW w:w="2127" w:type="pct"/>
            <w:vMerge w:val="restart"/>
            <w:tcBorders>
              <w:bottom w:val="nil"/>
            </w:tcBorders>
            <w:vAlign w:val="center"/>
          </w:tcPr>
          <w:p w14:paraId="68737287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D848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模块名称</w:t>
            </w:r>
          </w:p>
        </w:tc>
        <w:tc>
          <w:tcPr>
            <w:tcW w:w="2242" w:type="pct"/>
            <w:gridSpan w:val="3"/>
            <w:vAlign w:val="center"/>
          </w:tcPr>
          <w:p w14:paraId="2BD10C1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</w:tr>
      <w:tr w:rsidR="00A036D9" w14:paraId="23E833CD" w14:textId="77777777">
        <w:trPr>
          <w:trHeight w:val="458"/>
        </w:trPr>
        <w:tc>
          <w:tcPr>
            <w:tcW w:w="630" w:type="pct"/>
            <w:vMerge/>
            <w:tcBorders>
              <w:top w:val="nil"/>
            </w:tcBorders>
            <w:vAlign w:val="center"/>
          </w:tcPr>
          <w:p w14:paraId="74E2C538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7" w:type="pct"/>
            <w:vMerge/>
            <w:tcBorders>
              <w:top w:val="nil"/>
            </w:tcBorders>
            <w:vAlign w:val="center"/>
          </w:tcPr>
          <w:p w14:paraId="3AB4EBE2" w14:textId="77777777" w:rsidR="00A036D9" w:rsidRDefault="00A036D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49C9FE5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评价分</w:t>
            </w:r>
          </w:p>
        </w:tc>
        <w:tc>
          <w:tcPr>
            <w:tcW w:w="745" w:type="pct"/>
            <w:vAlign w:val="center"/>
          </w:tcPr>
          <w:p w14:paraId="653017A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测量分</w:t>
            </w:r>
            <w:proofErr w:type="gramEnd"/>
          </w:p>
        </w:tc>
        <w:tc>
          <w:tcPr>
            <w:tcW w:w="751" w:type="pct"/>
            <w:vAlign w:val="center"/>
          </w:tcPr>
          <w:p w14:paraId="0107D0F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</w:tr>
      <w:tr w:rsidR="00A036D9" w14:paraId="155757A0" w14:textId="77777777">
        <w:trPr>
          <w:trHeight w:val="515"/>
        </w:trPr>
        <w:tc>
          <w:tcPr>
            <w:tcW w:w="630" w:type="pct"/>
            <w:vAlign w:val="center"/>
          </w:tcPr>
          <w:p w14:paraId="1E180F6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2127" w:type="pct"/>
            <w:vAlign w:val="center"/>
          </w:tcPr>
          <w:p w14:paraId="1C14804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发动机管理系统故障诊断与维修</w:t>
            </w:r>
          </w:p>
        </w:tc>
        <w:tc>
          <w:tcPr>
            <w:tcW w:w="746" w:type="pct"/>
            <w:vAlign w:val="center"/>
          </w:tcPr>
          <w:p w14:paraId="598B1F4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45" w:type="pct"/>
            <w:vAlign w:val="center"/>
          </w:tcPr>
          <w:p w14:paraId="493B5D9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751" w:type="pct"/>
            <w:vAlign w:val="center"/>
          </w:tcPr>
          <w:p w14:paraId="0583336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</w:tr>
      <w:tr w:rsidR="00A036D9" w14:paraId="54658604" w14:textId="77777777">
        <w:trPr>
          <w:trHeight w:val="515"/>
        </w:trPr>
        <w:tc>
          <w:tcPr>
            <w:tcW w:w="630" w:type="pct"/>
            <w:vAlign w:val="center"/>
          </w:tcPr>
          <w:p w14:paraId="52C955D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</w:t>
            </w:r>
          </w:p>
        </w:tc>
        <w:tc>
          <w:tcPr>
            <w:tcW w:w="2127" w:type="pct"/>
            <w:vAlign w:val="center"/>
          </w:tcPr>
          <w:p w14:paraId="10EFD6B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车身电气系统故障诊断与维修</w:t>
            </w:r>
          </w:p>
        </w:tc>
        <w:tc>
          <w:tcPr>
            <w:tcW w:w="746" w:type="pct"/>
            <w:vAlign w:val="center"/>
          </w:tcPr>
          <w:p w14:paraId="5C0D766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45" w:type="pct"/>
            <w:vAlign w:val="center"/>
          </w:tcPr>
          <w:p w14:paraId="0B856A8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751" w:type="pct"/>
            <w:vAlign w:val="center"/>
          </w:tcPr>
          <w:p w14:paraId="185372B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</w:tr>
      <w:tr w:rsidR="00A036D9" w14:paraId="2D0CCA17" w14:textId="77777777">
        <w:trPr>
          <w:trHeight w:val="520"/>
        </w:trPr>
        <w:tc>
          <w:tcPr>
            <w:tcW w:w="2757" w:type="pct"/>
            <w:gridSpan w:val="2"/>
            <w:vAlign w:val="center"/>
          </w:tcPr>
          <w:p w14:paraId="55D31A9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746" w:type="pct"/>
            <w:vAlign w:val="center"/>
          </w:tcPr>
          <w:p w14:paraId="1EB1376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745" w:type="pct"/>
            <w:vAlign w:val="center"/>
          </w:tcPr>
          <w:p w14:paraId="0FA83F7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751" w:type="pct"/>
            <w:vAlign w:val="center"/>
          </w:tcPr>
          <w:p w14:paraId="4498980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</w:tr>
    </w:tbl>
    <w:p w14:paraId="5EB198C3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评价分(主观)</w:t>
      </w:r>
    </w:p>
    <w:p w14:paraId="5E3E6AD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评价分(Judgement) 分为四个等级，裁判根据选手完成情况进行打分，权重见下表。</w:t>
      </w: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50"/>
        <w:gridCol w:w="7701"/>
      </w:tblGrid>
      <w:tr w:rsidR="00A036D9" w14:paraId="140907FD" w14:textId="77777777">
        <w:trPr>
          <w:trHeight w:val="575"/>
        </w:trPr>
        <w:tc>
          <w:tcPr>
            <w:tcW w:w="1051" w:type="pct"/>
            <w:vAlign w:val="center"/>
          </w:tcPr>
          <w:p w14:paraId="1B94EF6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权重分值</w:t>
            </w:r>
          </w:p>
        </w:tc>
        <w:tc>
          <w:tcPr>
            <w:tcW w:w="3948" w:type="pct"/>
            <w:vAlign w:val="center"/>
          </w:tcPr>
          <w:p w14:paraId="3BB11896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要求描述</w:t>
            </w:r>
          </w:p>
        </w:tc>
      </w:tr>
      <w:tr w:rsidR="00A036D9" w14:paraId="32C1B580" w14:textId="77777777">
        <w:trPr>
          <w:trHeight w:val="572"/>
        </w:trPr>
        <w:tc>
          <w:tcPr>
            <w:tcW w:w="1051" w:type="pct"/>
            <w:vAlign w:val="center"/>
          </w:tcPr>
          <w:p w14:paraId="3984320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 分</w:t>
            </w:r>
          </w:p>
        </w:tc>
        <w:tc>
          <w:tcPr>
            <w:tcW w:w="3948" w:type="pct"/>
            <w:vAlign w:val="center"/>
          </w:tcPr>
          <w:p w14:paraId="1F80FEF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各方面均低于行业标准，包括“未做尝试”</w:t>
            </w:r>
          </w:p>
        </w:tc>
      </w:tr>
      <w:tr w:rsidR="00A036D9" w14:paraId="3C2FC397" w14:textId="77777777">
        <w:trPr>
          <w:trHeight w:val="570"/>
        </w:trPr>
        <w:tc>
          <w:tcPr>
            <w:tcW w:w="1051" w:type="pct"/>
            <w:vAlign w:val="center"/>
          </w:tcPr>
          <w:p w14:paraId="4C5CC7B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 分</w:t>
            </w:r>
          </w:p>
        </w:tc>
        <w:tc>
          <w:tcPr>
            <w:tcW w:w="3948" w:type="pct"/>
            <w:vAlign w:val="center"/>
          </w:tcPr>
          <w:p w14:paraId="1E65A32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达到行业标准</w:t>
            </w:r>
          </w:p>
        </w:tc>
      </w:tr>
      <w:tr w:rsidR="00A036D9" w14:paraId="6A767E9B" w14:textId="77777777">
        <w:trPr>
          <w:trHeight w:val="570"/>
        </w:trPr>
        <w:tc>
          <w:tcPr>
            <w:tcW w:w="1051" w:type="pct"/>
            <w:vAlign w:val="center"/>
          </w:tcPr>
          <w:p w14:paraId="0F6F3DD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 分</w:t>
            </w:r>
          </w:p>
        </w:tc>
        <w:tc>
          <w:tcPr>
            <w:tcW w:w="3948" w:type="pct"/>
            <w:vAlign w:val="center"/>
          </w:tcPr>
          <w:p w14:paraId="39A42D9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达到行业标准，且某些方面超出标准</w:t>
            </w:r>
          </w:p>
        </w:tc>
      </w:tr>
      <w:tr w:rsidR="00A036D9" w14:paraId="2E8A0C97" w14:textId="77777777">
        <w:trPr>
          <w:trHeight w:val="577"/>
        </w:trPr>
        <w:tc>
          <w:tcPr>
            <w:tcW w:w="1051" w:type="pct"/>
            <w:vAlign w:val="center"/>
          </w:tcPr>
          <w:p w14:paraId="5EE3DE5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 分</w:t>
            </w:r>
          </w:p>
        </w:tc>
        <w:tc>
          <w:tcPr>
            <w:tcW w:w="3948" w:type="pct"/>
            <w:vAlign w:val="center"/>
          </w:tcPr>
          <w:p w14:paraId="66D5AE3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达到并超出行业期待的优秀水平</w:t>
            </w:r>
          </w:p>
        </w:tc>
      </w:tr>
    </w:tbl>
    <w:p w14:paraId="0111B9B4" w14:textId="77777777" w:rsidR="00A036D9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样例：准备和清洁场地</w:t>
      </w: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50"/>
        <w:gridCol w:w="7701"/>
      </w:tblGrid>
      <w:tr w:rsidR="00A036D9" w14:paraId="1B9A4A1C" w14:textId="77777777">
        <w:trPr>
          <w:trHeight w:val="577"/>
        </w:trPr>
        <w:tc>
          <w:tcPr>
            <w:tcW w:w="1051" w:type="pct"/>
            <w:vAlign w:val="center"/>
          </w:tcPr>
          <w:p w14:paraId="200DCE6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权重分值</w:t>
            </w:r>
          </w:p>
        </w:tc>
        <w:tc>
          <w:tcPr>
            <w:tcW w:w="3948" w:type="pct"/>
            <w:vAlign w:val="center"/>
          </w:tcPr>
          <w:p w14:paraId="4CB374F2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要求描述</w:t>
            </w:r>
          </w:p>
        </w:tc>
      </w:tr>
      <w:tr w:rsidR="00A036D9" w14:paraId="08826FED" w14:textId="77777777">
        <w:trPr>
          <w:trHeight w:val="570"/>
        </w:trPr>
        <w:tc>
          <w:tcPr>
            <w:tcW w:w="1051" w:type="pct"/>
            <w:vAlign w:val="center"/>
          </w:tcPr>
          <w:p w14:paraId="0919DC6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 分</w:t>
            </w:r>
          </w:p>
        </w:tc>
        <w:tc>
          <w:tcPr>
            <w:tcW w:w="3948" w:type="pct"/>
            <w:vAlign w:val="center"/>
          </w:tcPr>
          <w:p w14:paraId="4029392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未进行准备，未清洁工作场地</w:t>
            </w:r>
          </w:p>
        </w:tc>
      </w:tr>
      <w:tr w:rsidR="00A036D9" w14:paraId="685216C4" w14:textId="77777777">
        <w:trPr>
          <w:trHeight w:val="572"/>
        </w:trPr>
        <w:tc>
          <w:tcPr>
            <w:tcW w:w="1051" w:type="pct"/>
            <w:vAlign w:val="center"/>
          </w:tcPr>
          <w:p w14:paraId="0F0C9A0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 分</w:t>
            </w:r>
          </w:p>
        </w:tc>
        <w:tc>
          <w:tcPr>
            <w:tcW w:w="3948" w:type="pct"/>
            <w:vAlign w:val="center"/>
          </w:tcPr>
          <w:p w14:paraId="717D206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检查工具和设备，工作场地脏污</w:t>
            </w:r>
          </w:p>
        </w:tc>
      </w:tr>
      <w:tr w:rsidR="00A036D9" w14:paraId="353673B7" w14:textId="77777777">
        <w:trPr>
          <w:trHeight w:val="570"/>
        </w:trPr>
        <w:tc>
          <w:tcPr>
            <w:tcW w:w="1051" w:type="pct"/>
            <w:vAlign w:val="center"/>
          </w:tcPr>
          <w:p w14:paraId="3040525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 分</w:t>
            </w:r>
          </w:p>
        </w:tc>
        <w:tc>
          <w:tcPr>
            <w:tcW w:w="3948" w:type="pct"/>
            <w:vAlign w:val="center"/>
          </w:tcPr>
          <w:p w14:paraId="2EA2C39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检查工具和设备，清洁工作场地</w:t>
            </w:r>
          </w:p>
        </w:tc>
      </w:tr>
      <w:tr w:rsidR="00A036D9" w14:paraId="571C2022" w14:textId="77777777">
        <w:trPr>
          <w:trHeight w:val="578"/>
        </w:trPr>
        <w:tc>
          <w:tcPr>
            <w:tcW w:w="1051" w:type="pct"/>
            <w:vAlign w:val="center"/>
          </w:tcPr>
          <w:p w14:paraId="0501F0A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 分</w:t>
            </w:r>
          </w:p>
        </w:tc>
        <w:tc>
          <w:tcPr>
            <w:tcW w:w="3948" w:type="pct"/>
            <w:vAlign w:val="center"/>
          </w:tcPr>
          <w:p w14:paraId="3678E5F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检查工具和设备，随时清洁工作场地以及工具、设备</w:t>
            </w:r>
          </w:p>
        </w:tc>
      </w:tr>
    </w:tbl>
    <w:p w14:paraId="6D09908A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测量分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(客观)</w:t>
      </w:r>
    </w:p>
    <w:p w14:paraId="22FAF652" w14:textId="68272909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测量分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(Measurement) 只能选择得分或不得分， 裁判根据选手完成情况和评分标准进行判定打分，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样表如下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0C868C1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样例：测量 EFI 继电器好坏</w:t>
      </w:r>
    </w:p>
    <w:tbl>
      <w:tblPr>
        <w:tblStyle w:val="TableNormal"/>
        <w:tblW w:w="499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47"/>
        <w:gridCol w:w="2806"/>
        <w:gridCol w:w="1322"/>
        <w:gridCol w:w="1324"/>
        <w:gridCol w:w="1322"/>
        <w:gridCol w:w="1328"/>
      </w:tblGrid>
      <w:tr w:rsidR="00A036D9" w14:paraId="14FC87C2" w14:textId="77777777">
        <w:trPr>
          <w:trHeight w:val="1068"/>
        </w:trPr>
        <w:tc>
          <w:tcPr>
            <w:tcW w:w="843" w:type="pct"/>
            <w:vAlign w:val="center"/>
          </w:tcPr>
          <w:p w14:paraId="73677A1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类型</w:t>
            </w:r>
          </w:p>
        </w:tc>
        <w:tc>
          <w:tcPr>
            <w:tcW w:w="1438" w:type="pct"/>
            <w:vAlign w:val="center"/>
          </w:tcPr>
          <w:p w14:paraId="63C3DD9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示例</w:t>
            </w:r>
          </w:p>
        </w:tc>
        <w:tc>
          <w:tcPr>
            <w:tcW w:w="678" w:type="pct"/>
            <w:vAlign w:val="center"/>
          </w:tcPr>
          <w:p w14:paraId="6C18888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配分</w:t>
            </w:r>
          </w:p>
        </w:tc>
        <w:tc>
          <w:tcPr>
            <w:tcW w:w="679" w:type="pct"/>
            <w:vAlign w:val="center"/>
          </w:tcPr>
          <w:p w14:paraId="04397B82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正确完成</w:t>
            </w:r>
          </w:p>
          <w:p w14:paraId="2C43D802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  <w:tc>
          <w:tcPr>
            <w:tcW w:w="678" w:type="pct"/>
            <w:vAlign w:val="center"/>
          </w:tcPr>
          <w:p w14:paraId="41C29DE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未完成</w:t>
            </w:r>
          </w:p>
          <w:p w14:paraId="6230138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  <w:tc>
          <w:tcPr>
            <w:tcW w:w="681" w:type="pct"/>
            <w:vAlign w:val="center"/>
          </w:tcPr>
          <w:p w14:paraId="696960B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不正确</w:t>
            </w:r>
          </w:p>
          <w:p w14:paraId="0AAFCA9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</w:tr>
      <w:tr w:rsidR="00A036D9" w14:paraId="2EFE14E4" w14:textId="77777777">
        <w:trPr>
          <w:trHeight w:val="942"/>
        </w:trPr>
        <w:tc>
          <w:tcPr>
            <w:tcW w:w="843" w:type="pct"/>
            <w:vAlign w:val="center"/>
          </w:tcPr>
          <w:p w14:paraId="36F0E316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满分或零分</w:t>
            </w:r>
          </w:p>
        </w:tc>
        <w:tc>
          <w:tcPr>
            <w:tcW w:w="1438" w:type="pct"/>
            <w:vAlign w:val="center"/>
          </w:tcPr>
          <w:p w14:paraId="5244930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正确测量EFI继电器</w:t>
            </w:r>
          </w:p>
        </w:tc>
        <w:tc>
          <w:tcPr>
            <w:tcW w:w="678" w:type="pct"/>
            <w:vAlign w:val="center"/>
          </w:tcPr>
          <w:p w14:paraId="2BC8D9F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0.3</w:t>
            </w:r>
          </w:p>
        </w:tc>
        <w:tc>
          <w:tcPr>
            <w:tcW w:w="679" w:type="pct"/>
            <w:vAlign w:val="center"/>
          </w:tcPr>
          <w:p w14:paraId="535FC16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0.3</w:t>
            </w:r>
          </w:p>
        </w:tc>
        <w:tc>
          <w:tcPr>
            <w:tcW w:w="678" w:type="pct"/>
            <w:vAlign w:val="center"/>
          </w:tcPr>
          <w:p w14:paraId="1B8CA93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81" w:type="pct"/>
            <w:vAlign w:val="center"/>
          </w:tcPr>
          <w:p w14:paraId="7E43D64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</w:t>
            </w:r>
          </w:p>
          <w:p w14:paraId="0B7F557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0.2</w:t>
            </w:r>
          </w:p>
        </w:tc>
      </w:tr>
    </w:tbl>
    <w:p w14:paraId="647428D2" w14:textId="77777777" w:rsidR="00A036D9" w:rsidRDefault="00000000" w:rsidP="00EA5D78">
      <w:pPr>
        <w:tabs>
          <w:tab w:val="center" w:pos="4873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2．评判方法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14:paraId="574EF0C1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采用现场主、客观评分；每个工位一名裁判现场独立进行裁判，并接受由裁判长、裁判长助理、模块裁判组负责人的管理与监督。每轮比赛结束后，模块裁判组负责人审核裁判打分结果，如有异议应及时核实，如需改正需裁判、模块裁判组负责人签字并注明原因。</w:t>
      </w:r>
    </w:p>
    <w:p w14:paraId="0A770E9B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3．成绩并列</w:t>
      </w:r>
    </w:p>
    <w:p w14:paraId="147818C4" w14:textId="77777777" w:rsidR="00A036D9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当出现选手总成绩并列时，以 A 模块的成绩分数高的选手名次居前。</w:t>
      </w:r>
    </w:p>
    <w:p w14:paraId="33076504" w14:textId="2B070192" w:rsidR="00A036D9" w:rsidRPr="000F67C9" w:rsidRDefault="00F34A83" w:rsidP="00EA5D78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0F67C9"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 w:rsidR="00000000" w:rsidRPr="000F67C9">
        <w:rPr>
          <w:rFonts w:ascii="仿宋" w:eastAsia="仿宋" w:hAnsi="仿宋" w:cs="仿宋" w:hint="eastAsia"/>
          <w:b/>
          <w:bCs/>
          <w:sz w:val="28"/>
          <w:szCs w:val="28"/>
        </w:rPr>
        <w:t>、竞赛场地、设施设备</w:t>
      </w:r>
    </w:p>
    <w:p w14:paraId="3DBB24AB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8" w:name="_bookmark12"/>
      <w:bookmarkStart w:id="9" w:name="_bookmark13"/>
      <w:bookmarkEnd w:id="8"/>
      <w:bookmarkEnd w:id="9"/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 赛场规格要求</w:t>
      </w:r>
    </w:p>
    <w:p w14:paraId="4F7A8245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1．场地面积和布置要求</w:t>
      </w:r>
    </w:p>
    <w:p w14:paraId="29E47C37" w14:textId="15F6A09A" w:rsidR="00A036D9" w:rsidRDefault="00051453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0" w:name="_bookmark14"/>
      <w:bookmarkEnd w:id="10"/>
      <w:r>
        <w:rPr>
          <w:rFonts w:ascii="仿宋" w:eastAsia="仿宋" w:hAnsi="仿宋" w:cs="仿宋" w:hint="eastAsia"/>
          <w:sz w:val="28"/>
          <w:szCs w:val="28"/>
        </w:rPr>
        <w:t>（</w:t>
      </w:r>
      <w:r w:rsidR="00000000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000000">
        <w:rPr>
          <w:rFonts w:ascii="仿宋" w:eastAsia="仿宋" w:hAnsi="仿宋" w:cs="仿宋" w:hint="eastAsia"/>
          <w:sz w:val="28"/>
          <w:szCs w:val="28"/>
        </w:rPr>
        <w:t>竞赛项目赛场设在规范的实训室或车间内，赛场符合防火安全规定，防火疏散标识清晰、齐全，疏散通道畅通；赛场采光、照明和通风良好，提供稳定的水、电、气源，并配有供电应急设备等。</w:t>
      </w:r>
    </w:p>
    <w:p w14:paraId="3D7E1A14" w14:textId="1379D7CD" w:rsidR="00A036D9" w:rsidRDefault="00051453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000000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000000">
        <w:rPr>
          <w:rFonts w:ascii="仿宋" w:eastAsia="仿宋" w:hAnsi="仿宋" w:cs="仿宋" w:hint="eastAsia"/>
          <w:sz w:val="28"/>
          <w:szCs w:val="28"/>
        </w:rPr>
        <w:t>“模块A—发动机管理系统故障诊断与维修；模块B—车身电气系统故障诊断与维修，其竞赛场地面积和比赛工位设置如下，具体见</w:t>
      </w:r>
      <w:r>
        <w:rPr>
          <w:rFonts w:ascii="仿宋" w:eastAsia="仿宋" w:hAnsi="仿宋" w:cs="仿宋" w:hint="eastAsia"/>
          <w:sz w:val="28"/>
          <w:szCs w:val="28"/>
        </w:rPr>
        <w:t>下</w:t>
      </w:r>
      <w:r w:rsidR="00000000">
        <w:rPr>
          <w:rFonts w:ascii="仿宋" w:eastAsia="仿宋" w:hAnsi="仿宋" w:cs="仿宋" w:hint="eastAsia"/>
          <w:sz w:val="28"/>
          <w:szCs w:val="28"/>
        </w:rPr>
        <w:t>表(比赛</w:t>
      </w:r>
      <w:proofErr w:type="gramStart"/>
      <w:r w:rsidR="00000000">
        <w:rPr>
          <w:rFonts w:ascii="仿宋" w:eastAsia="仿宋" w:hAnsi="仿宋" w:cs="仿宋" w:hint="eastAsia"/>
          <w:sz w:val="28"/>
          <w:szCs w:val="28"/>
        </w:rPr>
        <w:t>工位数</w:t>
      </w:r>
      <w:proofErr w:type="gramEnd"/>
      <w:r w:rsidR="00000000">
        <w:rPr>
          <w:rFonts w:ascii="仿宋" w:eastAsia="仿宋" w:hAnsi="仿宋" w:cs="仿宋" w:hint="eastAsia"/>
          <w:sz w:val="28"/>
          <w:szCs w:val="28"/>
        </w:rPr>
        <w:t>根据最后报名参赛队数量调整)，实操竞赛工位布置</w:t>
      </w:r>
    </w:p>
    <w:tbl>
      <w:tblPr>
        <w:tblStyle w:val="TableNormal"/>
        <w:tblW w:w="8918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2551"/>
        <w:gridCol w:w="2419"/>
      </w:tblGrid>
      <w:tr w:rsidR="00A036D9" w14:paraId="4A4BAD2C" w14:textId="77777777" w:rsidTr="001636D6">
        <w:trPr>
          <w:trHeight w:val="631"/>
        </w:trPr>
        <w:tc>
          <w:tcPr>
            <w:tcW w:w="3948" w:type="dxa"/>
            <w:vAlign w:val="center"/>
          </w:tcPr>
          <w:p w14:paraId="29BB51C6" w14:textId="77777777" w:rsidR="00A036D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模块竞赛内容</w:t>
            </w:r>
          </w:p>
        </w:tc>
        <w:tc>
          <w:tcPr>
            <w:tcW w:w="2551" w:type="dxa"/>
            <w:vAlign w:val="center"/>
          </w:tcPr>
          <w:p w14:paraId="123CF0F9" w14:textId="77777777" w:rsidR="00A036D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竞赛场地面积(㎡)</w:t>
            </w:r>
          </w:p>
        </w:tc>
        <w:tc>
          <w:tcPr>
            <w:tcW w:w="2419" w:type="dxa"/>
            <w:vAlign w:val="center"/>
          </w:tcPr>
          <w:p w14:paraId="46F54458" w14:textId="77777777" w:rsidR="00A036D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比赛工位(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</w:tr>
      <w:tr w:rsidR="00A036D9" w14:paraId="0B6DC9C8" w14:textId="77777777" w:rsidTr="001636D6">
        <w:trPr>
          <w:trHeight w:val="509"/>
        </w:trPr>
        <w:tc>
          <w:tcPr>
            <w:tcW w:w="3948" w:type="dxa"/>
            <w:vAlign w:val="center"/>
          </w:tcPr>
          <w:p w14:paraId="543F5C9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发动机管理系统故障诊断与维修</w:t>
            </w:r>
          </w:p>
        </w:tc>
        <w:tc>
          <w:tcPr>
            <w:tcW w:w="2551" w:type="dxa"/>
            <w:vAlign w:val="center"/>
          </w:tcPr>
          <w:p w14:paraId="1DCF93AD" w14:textId="77777777" w:rsidR="00A036D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</w:t>
            </w:r>
          </w:p>
        </w:tc>
        <w:tc>
          <w:tcPr>
            <w:tcW w:w="2419" w:type="dxa"/>
            <w:vAlign w:val="center"/>
          </w:tcPr>
          <w:p w14:paraId="3F611BA1" w14:textId="29D9768E" w:rsidR="00A036D9" w:rsidRDefault="00F34A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</w:tr>
      <w:tr w:rsidR="00A036D9" w14:paraId="7D3B847D" w14:textId="77777777" w:rsidTr="001636D6">
        <w:trPr>
          <w:trHeight w:val="506"/>
        </w:trPr>
        <w:tc>
          <w:tcPr>
            <w:tcW w:w="3948" w:type="dxa"/>
            <w:vAlign w:val="center"/>
          </w:tcPr>
          <w:p w14:paraId="0DE2AC6A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车身电气系统故障诊断与维修</w:t>
            </w:r>
          </w:p>
        </w:tc>
        <w:tc>
          <w:tcPr>
            <w:tcW w:w="2551" w:type="dxa"/>
            <w:vAlign w:val="center"/>
          </w:tcPr>
          <w:p w14:paraId="4BFD1F2C" w14:textId="77777777" w:rsidR="00A036D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</w:t>
            </w:r>
          </w:p>
        </w:tc>
        <w:tc>
          <w:tcPr>
            <w:tcW w:w="2419" w:type="dxa"/>
            <w:vAlign w:val="center"/>
          </w:tcPr>
          <w:p w14:paraId="48A1AB75" w14:textId="16A5E760" w:rsidR="00A036D9" w:rsidRDefault="00F34A8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</w:tr>
    </w:tbl>
    <w:p w14:paraId="6F569935" w14:textId="77777777" w:rsidR="00A036D9" w:rsidRDefault="00A036D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36C78A66" w14:textId="77777777" w:rsidR="001636D6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(二) 场地布局图</w:t>
      </w:r>
    </w:p>
    <w:p w14:paraId="7C5984E8" w14:textId="392AB752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汽车维修项目场地布局图如下。</w:t>
      </w:r>
    </w:p>
    <w:p w14:paraId="114CB770" w14:textId="7F3B196A" w:rsidR="00A036D9" w:rsidRDefault="000977D9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0977D9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0E47A9BD" wp14:editId="1932E6A9">
            <wp:extent cx="4933950" cy="2775505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85" cy="27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009B" w14:textId="073ECB2C" w:rsidR="00A036D9" w:rsidRPr="001636D6" w:rsidRDefault="00000000" w:rsidP="00EA5D78">
      <w:pPr>
        <w:spacing w:line="360" w:lineRule="auto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汽车维修项目场地布局图</w:t>
      </w:r>
      <w:r w:rsidR="001636D6">
        <w:rPr>
          <w:rFonts w:ascii="仿宋" w:eastAsia="仿宋" w:hAnsi="仿宋" w:cs="仿宋" w:hint="eastAsia"/>
          <w:sz w:val="28"/>
          <w:szCs w:val="28"/>
        </w:rPr>
        <w:t>(最终以场地实际布局为准)</w:t>
      </w:r>
      <w:bookmarkStart w:id="11" w:name="_bookmark15"/>
      <w:bookmarkEnd w:id="11"/>
    </w:p>
    <w:p w14:paraId="3B1BBD13" w14:textId="77777777" w:rsidR="00A036D9" w:rsidRDefault="00000000" w:rsidP="00EA5D78">
      <w:pPr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(三) 基础设施清单</w:t>
      </w:r>
    </w:p>
    <w:p w14:paraId="323158F8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汽车维修项目所有设备设施、工具量具等均由赛场提供，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无需选手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自带。不允许选手自带设备设施、工具量具入场。</w:t>
      </w:r>
    </w:p>
    <w:p w14:paraId="2A2EFE7B" w14:textId="505A2F7E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汽车维修项目设施设备工具清单见附件2。</w:t>
      </w:r>
    </w:p>
    <w:p w14:paraId="67E58D19" w14:textId="43FACE83" w:rsidR="00A036D9" w:rsidRPr="000F67C9" w:rsidRDefault="00EA5D78" w:rsidP="00EA5D78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0F67C9"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="00000000" w:rsidRPr="000F67C9">
        <w:rPr>
          <w:rFonts w:ascii="仿宋" w:eastAsia="仿宋" w:hAnsi="仿宋" w:cs="仿宋" w:hint="eastAsia"/>
          <w:b/>
          <w:bCs/>
          <w:sz w:val="28"/>
          <w:szCs w:val="28"/>
        </w:rPr>
        <w:t>、安全、健康要求</w:t>
      </w:r>
    </w:p>
    <w:p w14:paraId="6C62DECE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2" w:name="_bookmark17"/>
      <w:bookmarkStart w:id="13" w:name="_bookmark16"/>
      <w:bookmarkEnd w:id="12"/>
      <w:bookmarkEnd w:id="13"/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 疫情防控要求</w:t>
      </w:r>
    </w:p>
    <w:p w14:paraId="280A862A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高度重视疫情防控工作，严格执行新冠肺炎疫情防控措施 的相关要求。在比赛前如有发热、咳嗽等疑似新冠肺炎症状时要及时送定点医院排查、诊治，经指定医院检查排除新冠病毒感染或治愈后方可恢复比赛工作。</w:t>
      </w:r>
    </w:p>
    <w:p w14:paraId="36C9C084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(二) 选手需使用防护装备</w:t>
      </w:r>
    </w:p>
    <w:p w14:paraId="74EB57D3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参赛选手必须按照规定穿戴防护装备，如下表所示。</w:t>
      </w: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984"/>
        <w:gridCol w:w="2987"/>
      </w:tblGrid>
      <w:tr w:rsidR="00A036D9" w14:paraId="6C6E583D" w14:textId="77777777">
        <w:trPr>
          <w:trHeight w:val="578"/>
        </w:trPr>
        <w:tc>
          <w:tcPr>
            <w:tcW w:w="2987" w:type="dxa"/>
          </w:tcPr>
          <w:p w14:paraId="03952B9F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防护项目</w:t>
            </w:r>
          </w:p>
        </w:tc>
        <w:tc>
          <w:tcPr>
            <w:tcW w:w="2984" w:type="dxa"/>
          </w:tcPr>
          <w:p w14:paraId="0CB730E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图示</w:t>
            </w:r>
          </w:p>
        </w:tc>
        <w:tc>
          <w:tcPr>
            <w:tcW w:w="2987" w:type="dxa"/>
          </w:tcPr>
          <w:p w14:paraId="6ADAF17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</w:tr>
      <w:tr w:rsidR="00A036D9" w14:paraId="698DA460" w14:textId="77777777">
        <w:trPr>
          <w:trHeight w:val="1252"/>
        </w:trPr>
        <w:tc>
          <w:tcPr>
            <w:tcW w:w="2987" w:type="dxa"/>
            <w:vAlign w:val="center"/>
          </w:tcPr>
          <w:p w14:paraId="603C1FA8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头部的防护</w:t>
            </w:r>
          </w:p>
        </w:tc>
        <w:tc>
          <w:tcPr>
            <w:tcW w:w="2984" w:type="dxa"/>
          </w:tcPr>
          <w:p w14:paraId="7D9767D7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487E3459" wp14:editId="2CAB215C">
                  <wp:extent cx="956945" cy="736600"/>
                  <wp:effectExtent l="0" t="0" r="3175" b="1016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34778DF4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防护头部</w:t>
            </w:r>
          </w:p>
        </w:tc>
      </w:tr>
      <w:tr w:rsidR="00A036D9" w14:paraId="45362EA5" w14:textId="77777777">
        <w:trPr>
          <w:trHeight w:val="1875"/>
        </w:trPr>
        <w:tc>
          <w:tcPr>
            <w:tcW w:w="2987" w:type="dxa"/>
            <w:vAlign w:val="center"/>
          </w:tcPr>
          <w:p w14:paraId="79E7F5CD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身体的防护</w:t>
            </w:r>
          </w:p>
        </w:tc>
        <w:tc>
          <w:tcPr>
            <w:tcW w:w="2984" w:type="dxa"/>
          </w:tcPr>
          <w:p w14:paraId="52CDAE2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3C2B96E5" wp14:editId="6F48AC2D">
                  <wp:extent cx="915670" cy="1163955"/>
                  <wp:effectExtent l="0" t="0" r="13970" b="952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4" cy="116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379E4783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(1)必须是长裤</w:t>
            </w:r>
          </w:p>
          <w:p w14:paraId="4E2A3B6A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(2)防护服必须松紧合适， 达到三紧要求</w:t>
            </w:r>
          </w:p>
        </w:tc>
      </w:tr>
      <w:tr w:rsidR="00A036D9" w14:paraId="3968F25C" w14:textId="77777777">
        <w:trPr>
          <w:trHeight w:val="1252"/>
        </w:trPr>
        <w:tc>
          <w:tcPr>
            <w:tcW w:w="2987" w:type="dxa"/>
            <w:vAlign w:val="center"/>
          </w:tcPr>
          <w:p w14:paraId="4AA84150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足部的防护</w:t>
            </w:r>
          </w:p>
        </w:tc>
        <w:tc>
          <w:tcPr>
            <w:tcW w:w="2984" w:type="dxa"/>
          </w:tcPr>
          <w:p w14:paraId="33DE7DF1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52022425" wp14:editId="37318B90">
                  <wp:extent cx="1120775" cy="753745"/>
                  <wp:effectExtent l="0" t="0" r="6985" b="825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09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79926542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(1)防滑、防砸、防穿刺</w:t>
            </w:r>
          </w:p>
          <w:p w14:paraId="00438599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(2)要求自备</w:t>
            </w:r>
          </w:p>
        </w:tc>
      </w:tr>
      <w:tr w:rsidR="00A036D9" w14:paraId="054E4EEB" w14:textId="77777777">
        <w:trPr>
          <w:trHeight w:val="1254"/>
        </w:trPr>
        <w:tc>
          <w:tcPr>
            <w:tcW w:w="2987" w:type="dxa"/>
            <w:vAlign w:val="center"/>
          </w:tcPr>
          <w:p w14:paraId="0A267A9C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眼睛的防护</w:t>
            </w:r>
          </w:p>
        </w:tc>
        <w:tc>
          <w:tcPr>
            <w:tcW w:w="2984" w:type="dxa"/>
          </w:tcPr>
          <w:p w14:paraId="013A639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02C3F147" wp14:editId="320BDBBA">
                  <wp:extent cx="1120775" cy="662305"/>
                  <wp:effectExtent l="0" t="0" r="6985" b="8255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09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380BD5E0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(1)防溅入</w:t>
            </w:r>
          </w:p>
          <w:p w14:paraId="3918BE6E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(2)近视镜可替代</w:t>
            </w:r>
          </w:p>
        </w:tc>
      </w:tr>
      <w:tr w:rsidR="00A036D9" w14:paraId="204C0899" w14:textId="77777777">
        <w:trPr>
          <w:trHeight w:val="1569"/>
        </w:trPr>
        <w:tc>
          <w:tcPr>
            <w:tcW w:w="2987" w:type="dxa"/>
            <w:vAlign w:val="center"/>
          </w:tcPr>
          <w:p w14:paraId="28362F64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呼吸道的防护</w:t>
            </w:r>
          </w:p>
        </w:tc>
        <w:tc>
          <w:tcPr>
            <w:tcW w:w="2984" w:type="dxa"/>
            <w:vAlign w:val="center"/>
          </w:tcPr>
          <w:p w14:paraId="41C4D4A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0BF94B7D" wp14:editId="75D1A784">
                  <wp:extent cx="895985" cy="845185"/>
                  <wp:effectExtent l="0" t="0" r="3175" b="825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84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371E4BBB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防止吸入金属粉尘</w:t>
            </w:r>
          </w:p>
        </w:tc>
      </w:tr>
      <w:tr w:rsidR="00A036D9" w14:paraId="40A21320" w14:textId="77777777">
        <w:trPr>
          <w:trHeight w:val="1571"/>
        </w:trPr>
        <w:tc>
          <w:tcPr>
            <w:tcW w:w="2987" w:type="dxa"/>
            <w:vAlign w:val="center"/>
          </w:tcPr>
          <w:p w14:paraId="1FF289E2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耳部的防护</w:t>
            </w:r>
          </w:p>
        </w:tc>
        <w:tc>
          <w:tcPr>
            <w:tcW w:w="2984" w:type="dxa"/>
            <w:vAlign w:val="center"/>
          </w:tcPr>
          <w:p w14:paraId="36A074B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07145A22" wp14:editId="32D28279">
                  <wp:extent cx="1022985" cy="817880"/>
                  <wp:effectExtent l="0" t="0" r="13335" b="508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44A9C973" w14:textId="77777777" w:rsidR="00A036D9" w:rsidRDefault="00000000">
            <w:pPr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避免听力造成损害</w:t>
            </w:r>
          </w:p>
        </w:tc>
      </w:tr>
    </w:tbl>
    <w:p w14:paraId="24C47E01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4" w:name="_bookmark18"/>
      <w:bookmarkEnd w:id="14"/>
      <w:r>
        <w:rPr>
          <w:rFonts w:ascii="仿宋" w:eastAsia="仿宋" w:hAnsi="仿宋" w:cs="仿宋" w:hint="eastAsia"/>
          <w:sz w:val="28"/>
          <w:szCs w:val="28"/>
        </w:rPr>
        <w:t>(三) 禁止携带易燃易爆物品</w:t>
      </w:r>
    </w:p>
    <w:p w14:paraId="2122BBDD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参赛选手禁止携带易燃、易爆、有毒物品，如下表所示。</w:t>
      </w: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984"/>
        <w:gridCol w:w="2987"/>
      </w:tblGrid>
      <w:tr w:rsidR="00A036D9" w14:paraId="5942F261" w14:textId="77777777">
        <w:trPr>
          <w:trHeight w:val="575"/>
        </w:trPr>
        <w:tc>
          <w:tcPr>
            <w:tcW w:w="2987" w:type="dxa"/>
            <w:vAlign w:val="center"/>
          </w:tcPr>
          <w:p w14:paraId="4C8DDC69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有害物品</w:t>
            </w:r>
          </w:p>
        </w:tc>
        <w:tc>
          <w:tcPr>
            <w:tcW w:w="2984" w:type="dxa"/>
            <w:vAlign w:val="center"/>
          </w:tcPr>
          <w:p w14:paraId="794D7ACA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图示</w:t>
            </w:r>
          </w:p>
        </w:tc>
        <w:tc>
          <w:tcPr>
            <w:tcW w:w="2987" w:type="dxa"/>
            <w:vAlign w:val="center"/>
          </w:tcPr>
          <w:p w14:paraId="2C6C7EA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</w:tr>
      <w:tr w:rsidR="00A036D9" w14:paraId="3B69F9A3" w14:textId="77777777">
        <w:trPr>
          <w:trHeight w:val="1564"/>
        </w:trPr>
        <w:tc>
          <w:tcPr>
            <w:tcW w:w="2987" w:type="dxa"/>
            <w:vAlign w:val="center"/>
          </w:tcPr>
          <w:p w14:paraId="785951C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防锈清洗剂</w:t>
            </w:r>
          </w:p>
        </w:tc>
        <w:tc>
          <w:tcPr>
            <w:tcW w:w="2984" w:type="dxa"/>
            <w:vAlign w:val="center"/>
          </w:tcPr>
          <w:p w14:paraId="15A3E1CB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50E437AB" wp14:editId="5E38818C">
                  <wp:extent cx="450850" cy="854075"/>
                  <wp:effectExtent l="0" t="0" r="6350" b="1460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85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4B19E4C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禁止携带</w:t>
            </w:r>
          </w:p>
        </w:tc>
      </w:tr>
      <w:tr w:rsidR="00A036D9" w14:paraId="47543CDA" w14:textId="77777777">
        <w:trPr>
          <w:trHeight w:val="1566"/>
        </w:trPr>
        <w:tc>
          <w:tcPr>
            <w:tcW w:w="2987" w:type="dxa"/>
            <w:vAlign w:val="center"/>
          </w:tcPr>
          <w:p w14:paraId="6B9AB229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酒精</w:t>
            </w:r>
          </w:p>
        </w:tc>
        <w:tc>
          <w:tcPr>
            <w:tcW w:w="2984" w:type="dxa"/>
            <w:vAlign w:val="center"/>
          </w:tcPr>
          <w:p w14:paraId="28B1C7D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38CEBD50" wp14:editId="6E417DA7">
                  <wp:extent cx="452120" cy="897890"/>
                  <wp:effectExtent l="0" t="0" r="5080" b="127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4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474BF073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禁止携带</w:t>
            </w:r>
          </w:p>
        </w:tc>
      </w:tr>
      <w:tr w:rsidR="00A036D9" w14:paraId="0F614885" w14:textId="77777777">
        <w:trPr>
          <w:trHeight w:val="1564"/>
        </w:trPr>
        <w:tc>
          <w:tcPr>
            <w:tcW w:w="2987" w:type="dxa"/>
            <w:vAlign w:val="center"/>
          </w:tcPr>
          <w:p w14:paraId="05AF3F35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汽油</w:t>
            </w:r>
          </w:p>
        </w:tc>
        <w:tc>
          <w:tcPr>
            <w:tcW w:w="2984" w:type="dxa"/>
            <w:vAlign w:val="center"/>
          </w:tcPr>
          <w:p w14:paraId="2F1876B9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617E5678" wp14:editId="46C81B86">
                  <wp:extent cx="947420" cy="850900"/>
                  <wp:effectExtent l="0" t="0" r="12700" b="254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4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588F5FF6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禁止携带</w:t>
            </w:r>
          </w:p>
        </w:tc>
      </w:tr>
      <w:tr w:rsidR="00A036D9" w14:paraId="1840D686" w14:textId="77777777">
        <w:trPr>
          <w:trHeight w:val="1256"/>
        </w:trPr>
        <w:tc>
          <w:tcPr>
            <w:tcW w:w="2987" w:type="dxa"/>
            <w:vAlign w:val="center"/>
          </w:tcPr>
          <w:p w14:paraId="2227DC3A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有毒有害物</w:t>
            </w:r>
          </w:p>
        </w:tc>
        <w:tc>
          <w:tcPr>
            <w:tcW w:w="2984" w:type="dxa"/>
            <w:vAlign w:val="center"/>
          </w:tcPr>
          <w:p w14:paraId="6E38629A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 wp14:anchorId="05D4CD08" wp14:editId="4FCA6E38">
                  <wp:extent cx="1207770" cy="622300"/>
                  <wp:effectExtent l="0" t="0" r="11430" b="254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4" cy="62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</w:tcPr>
          <w:p w14:paraId="042B9D5E" w14:textId="77777777" w:rsidR="00A036D9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禁止携带</w:t>
            </w:r>
          </w:p>
        </w:tc>
      </w:tr>
    </w:tbl>
    <w:p w14:paraId="0A728F13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5" w:name="_bookmark19"/>
      <w:bookmarkEnd w:id="15"/>
      <w:r>
        <w:rPr>
          <w:rFonts w:ascii="仿宋" w:eastAsia="仿宋" w:hAnsi="仿宋" w:cs="仿宋" w:hint="eastAsia"/>
          <w:sz w:val="28"/>
          <w:szCs w:val="28"/>
        </w:rPr>
        <w:t>(四) 健康和安全操作</w:t>
      </w:r>
    </w:p>
    <w:p w14:paraId="67E78ED0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严禁使用压缩空气吹出离合器、制动器周边粉尘， 这些粉尘具有致癌作用。</w:t>
      </w:r>
    </w:p>
    <w:p w14:paraId="395EA345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 更换后的制动液、冷却液、废旧机油等液体必须分类单独存放，并集中统一按照环保要求处理，不得随意倾倒。</w:t>
      </w:r>
    </w:p>
    <w:p w14:paraId="7EAA6282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(3) 维修车间内起动发动机前必须先开启废气抽排系统，并插好汽车废气抽排管</w:t>
      </w:r>
      <w:bookmarkStart w:id="16" w:name="_bookmark20"/>
      <w:bookmarkEnd w:id="16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9920A43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(五) 赛场通道</w:t>
      </w:r>
    </w:p>
    <w:p w14:paraId="22A0A20E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赛场必须留有安全通道，必须配备灭火设备。赛场应具备良好的通风、照明和操作空间的条件。做好竞赛安全、健康和公共卫生及突发事件预防与应急处理等工作。</w:t>
      </w:r>
    </w:p>
    <w:p w14:paraId="0775B447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7" w:name="_bookmark21"/>
      <w:bookmarkEnd w:id="17"/>
      <w:r>
        <w:rPr>
          <w:rFonts w:ascii="仿宋" w:eastAsia="仿宋" w:hAnsi="仿宋" w:cs="仿宋" w:hint="eastAsia"/>
          <w:sz w:val="28"/>
          <w:szCs w:val="28"/>
        </w:rPr>
        <w:t>(六) 赛场医药配备</w:t>
      </w:r>
    </w:p>
    <w:p w14:paraId="4991BC51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赛场必须配备医护人员和必须的药品。</w:t>
      </w:r>
    </w:p>
    <w:p w14:paraId="76F255ED" w14:textId="77777777" w:rsidR="00A036D9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8" w:name="_bookmark22"/>
      <w:bookmarkEnd w:id="18"/>
      <w:r>
        <w:rPr>
          <w:rFonts w:ascii="仿宋" w:eastAsia="仿宋" w:hAnsi="仿宋" w:cs="仿宋" w:hint="eastAsia"/>
          <w:sz w:val="28"/>
          <w:szCs w:val="28"/>
        </w:rPr>
        <w:t>(七) 环境保护</w:t>
      </w:r>
    </w:p>
    <w:p w14:paraId="2FA0CBAE" w14:textId="32373346" w:rsidR="001436EB" w:rsidRDefault="00000000" w:rsidP="00EA5D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不破坏赛场周边环境。垃圾分类放置；废旧金属、塑料分 收集处理；废旧蓄电池必须回收处理，不得混入普通生活垃圾。所有可循环利用的材料都应分类处理和收集。</w:t>
      </w:r>
    </w:p>
    <w:p w14:paraId="0AB6D73B" w14:textId="236B9AE6" w:rsidR="00EA5D78" w:rsidRDefault="00EA5D78">
      <w:pPr>
        <w:kinsoku/>
        <w:autoSpaceDE/>
        <w:autoSpaceDN/>
        <w:adjustRightInd/>
        <w:snapToGrid/>
        <w:textAlignment w:val="auto"/>
        <w:rPr>
          <w:rFonts w:ascii="宋体" w:eastAsiaTheme="minorEastAsia" w:hAnsi="宋体" w:cs="Times New Roman"/>
          <w:color w:val="FF0000"/>
          <w:sz w:val="20"/>
          <w:szCs w:val="32"/>
        </w:rPr>
      </w:pPr>
      <w:r>
        <w:rPr>
          <w:rFonts w:eastAsiaTheme="minorEastAsia"/>
        </w:rPr>
        <w:br w:type="page"/>
      </w:r>
    </w:p>
    <w:p w14:paraId="14FC8533" w14:textId="6FFDC05F" w:rsidR="00294EA7" w:rsidRDefault="00294EA7" w:rsidP="00D915AE">
      <w:pPr>
        <w:pStyle w:val="2"/>
        <w:spacing w:after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sz w:val="28"/>
          <w:szCs w:val="28"/>
        </w:rPr>
        <w:t>1:</w:t>
      </w:r>
      <w:r>
        <w:rPr>
          <w:rFonts w:ascii="仿宋" w:eastAsia="仿宋" w:hAnsi="仿宋" w:cs="仿宋" w:hint="eastAsia"/>
          <w:sz w:val="28"/>
          <w:szCs w:val="28"/>
        </w:rPr>
        <w:t>汽车维修赛项样题</w:t>
      </w:r>
    </w:p>
    <w:p w14:paraId="100170D1" w14:textId="28711342" w:rsidR="00AE52EE" w:rsidRDefault="00AE52EE" w:rsidP="00D915AE">
      <w:pPr>
        <w:pStyle w:val="2"/>
        <w:spacing w:after="0" w:line="360" w:lineRule="auto"/>
        <w:rPr>
          <w:rFonts w:eastAsiaTheme="minorEastAsia"/>
        </w:rPr>
      </w:pPr>
      <w:r w:rsidRPr="00AE52EE">
        <w:rPr>
          <w:rFonts w:ascii="仿宋" w:eastAsia="仿宋" w:hAnsi="仿宋" w:cs="仿宋" w:hint="eastAsia"/>
          <w:sz w:val="28"/>
          <w:szCs w:val="28"/>
        </w:rPr>
        <w:t>模块A</w:t>
      </w:r>
      <w:r w:rsidRPr="00AE52EE">
        <w:rPr>
          <w:rFonts w:ascii="仿宋" w:eastAsia="仿宋" w:hAnsi="仿宋" w:cs="仿宋"/>
          <w:sz w:val="28"/>
          <w:szCs w:val="28"/>
        </w:rPr>
        <w:t>:</w:t>
      </w:r>
      <w:r w:rsidRPr="00AE52EE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发动机管理系统故障诊断与维修</w:t>
      </w:r>
      <w:r>
        <w:rPr>
          <w:rFonts w:ascii="仿宋" w:eastAsia="仿宋" w:hAnsi="仿宋" w:cs="仿宋" w:hint="eastAsia"/>
          <w:sz w:val="28"/>
          <w:szCs w:val="28"/>
        </w:rPr>
        <w:t>样题</w:t>
      </w:r>
    </w:p>
    <w:p w14:paraId="7DAD6674" w14:textId="0CC19E8B" w:rsidR="001436EB" w:rsidRPr="00D915AE" w:rsidRDefault="00D915AE" w:rsidP="00D915AE">
      <w:pPr>
        <w:pStyle w:val="2"/>
        <w:spacing w:after="0" w:line="360" w:lineRule="auto"/>
        <w:jc w:val="center"/>
        <w:rPr>
          <w:rFonts w:ascii="黑体" w:eastAsia="黑体" w:hAnsi="黑体" w:cs="仿宋"/>
          <w:sz w:val="28"/>
          <w:szCs w:val="28"/>
        </w:rPr>
      </w:pPr>
      <w:bookmarkStart w:id="19" w:name="_Hlk116637682"/>
      <w:r w:rsidRPr="00D915AE">
        <w:rPr>
          <w:rFonts w:ascii="黑体" w:eastAsia="黑体" w:hAnsi="黑体" w:cs="仿宋" w:hint="eastAsia"/>
          <w:sz w:val="28"/>
          <w:szCs w:val="28"/>
        </w:rPr>
        <w:t>发动机管理系统故障诊断与维修</w:t>
      </w:r>
      <w:r w:rsidR="001436EB" w:rsidRPr="00D915AE">
        <w:rPr>
          <w:rFonts w:ascii="黑体" w:eastAsia="黑体" w:hAnsi="黑体" w:hint="eastAsia"/>
          <w:caps/>
          <w:sz w:val="28"/>
          <w:szCs w:val="28"/>
        </w:rPr>
        <w:t>故障记录单</w:t>
      </w:r>
    </w:p>
    <w:tbl>
      <w:tblPr>
        <w:tblStyle w:val="WSI-Table1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416"/>
        <w:gridCol w:w="2615"/>
        <w:gridCol w:w="2678"/>
        <w:gridCol w:w="2678"/>
      </w:tblGrid>
      <w:tr w:rsidR="00D915AE" w:rsidRPr="002F1233" w14:paraId="673E48EE" w14:textId="77777777" w:rsidTr="00D9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750"/>
            <w:vAlign w:val="center"/>
            <w:hideMark/>
          </w:tcPr>
          <w:bookmarkEnd w:id="19"/>
          <w:p w14:paraId="0040797D" w14:textId="77777777" w:rsidR="00D915AE" w:rsidRPr="002F1233" w:rsidRDefault="00D915AE" w:rsidP="00DA223F">
            <w:pPr>
              <w:jc w:val="center"/>
              <w:rPr>
                <w:rFonts w:ascii="微软雅黑" w:eastAsia="微软雅黑" w:hAnsi="微软雅黑"/>
                <w:caps w:val="0"/>
                <w:sz w:val="24"/>
                <w:szCs w:val="24"/>
              </w:rPr>
            </w:pPr>
            <w:proofErr w:type="spellStart"/>
            <w:r w:rsidRPr="002F1233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750"/>
            <w:vAlign w:val="center"/>
          </w:tcPr>
          <w:p w14:paraId="448161F0" w14:textId="77777777" w:rsidR="00D915AE" w:rsidRPr="003D7874" w:rsidRDefault="00D915AE" w:rsidP="00DA223F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proofErr w:type="spellStart"/>
            <w:r w:rsidRPr="003D7874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故障码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750"/>
            <w:vAlign w:val="center"/>
            <w:hideMark/>
          </w:tcPr>
          <w:p w14:paraId="32971080" w14:textId="77777777" w:rsidR="00D915AE" w:rsidRPr="003D7874" w:rsidRDefault="00D915AE" w:rsidP="00DA223F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proofErr w:type="spellStart"/>
            <w:r w:rsidRPr="003D7874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测量值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750"/>
          </w:tcPr>
          <w:p w14:paraId="02254004" w14:textId="77777777" w:rsidR="00D915AE" w:rsidRPr="002F1233" w:rsidRDefault="00D915AE" w:rsidP="00DA223F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750"/>
            <w:vAlign w:val="center"/>
            <w:hideMark/>
          </w:tcPr>
          <w:p w14:paraId="6860DE55" w14:textId="5BF286AB" w:rsidR="00D915AE" w:rsidRPr="002F1233" w:rsidRDefault="00D915AE" w:rsidP="00DA223F">
            <w:pPr>
              <w:jc w:val="center"/>
              <w:rPr>
                <w:rFonts w:ascii="微软雅黑" w:eastAsia="微软雅黑" w:hAnsi="微软雅黑"/>
                <w:caps w:val="0"/>
                <w:sz w:val="24"/>
                <w:szCs w:val="24"/>
                <w:lang w:eastAsia="ko-KR"/>
              </w:rPr>
            </w:pPr>
            <w:proofErr w:type="spellStart"/>
            <w:r w:rsidRPr="002F1233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故障描述</w:t>
            </w:r>
            <w:proofErr w:type="spellEnd"/>
          </w:p>
        </w:tc>
      </w:tr>
      <w:tr w:rsidR="00D915AE" w:rsidRPr="002F1233" w14:paraId="3CC0C4F8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BB6F" w14:textId="77777777" w:rsidR="00D915AE" w:rsidRPr="002F1233" w:rsidRDefault="00D915AE" w:rsidP="00DA223F">
            <w:pPr>
              <w:jc w:val="center"/>
              <w:rPr>
                <w:rFonts w:ascii="宋体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hAnsi="宋体" w:cstheme="minorHAnsi" w:hint="eastAsia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7D85" w14:textId="77777777" w:rsidR="00D915AE" w:rsidRPr="002F1233" w:rsidRDefault="00D915AE" w:rsidP="00DA223F">
            <w:pPr>
              <w:jc w:val="center"/>
              <w:rPr>
                <w:rFonts w:ascii="楷体" w:eastAsia="楷体" w:hAnsi="楷体"/>
                <w:color w:val="C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3C3F" w14:textId="77777777" w:rsidR="00D915AE" w:rsidRPr="002F1233" w:rsidRDefault="00D915AE" w:rsidP="00DA223F">
            <w:pPr>
              <w:jc w:val="both"/>
              <w:rPr>
                <w:rFonts w:ascii="楷体" w:eastAsia="楷体" w:hAnsi="楷体"/>
                <w:color w:val="C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1ED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A23" w14:textId="6A159086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</w:p>
        </w:tc>
      </w:tr>
      <w:tr w:rsidR="00D915AE" w:rsidRPr="002F1233" w14:paraId="4ED34676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3948" w14:textId="77777777" w:rsidR="00D915AE" w:rsidRPr="002F1233" w:rsidRDefault="00D915AE" w:rsidP="00DA223F">
            <w:pPr>
              <w:jc w:val="center"/>
              <w:rPr>
                <w:rFonts w:ascii="宋体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hAnsi="宋体" w:cstheme="minorHAnsi" w:hint="eastAsia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5B2B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color w:val="C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C8F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color w:val="C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E48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EEB" w14:textId="0291DB80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47F5ECEF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96" w14:textId="77777777" w:rsidR="00D915AE" w:rsidRPr="002F1233" w:rsidRDefault="00D915AE" w:rsidP="00DA223F">
            <w:pPr>
              <w:jc w:val="center"/>
              <w:rPr>
                <w:rFonts w:ascii="宋体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hAnsi="宋体" w:cstheme="minorHAnsi" w:hint="eastAsia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15E" w14:textId="77777777" w:rsidR="00D915AE" w:rsidRPr="002F1233" w:rsidRDefault="00D915AE" w:rsidP="00DA22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DA2" w14:textId="77777777" w:rsidR="00D915AE" w:rsidRPr="002F1233" w:rsidRDefault="00D915AE" w:rsidP="00DA223F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61B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218" w14:textId="48F97D26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17F247ED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5AFA" w14:textId="77777777" w:rsidR="00D915AE" w:rsidRPr="002F1233" w:rsidRDefault="00D915AE" w:rsidP="00DA223F">
            <w:pPr>
              <w:jc w:val="center"/>
              <w:rPr>
                <w:rFonts w:ascii="宋体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hAnsi="宋体" w:cstheme="minorHAnsi" w:hint="eastAsia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D9A" w14:textId="77777777" w:rsidR="00D915AE" w:rsidRPr="002F1233" w:rsidRDefault="00D915AE" w:rsidP="00DA223F">
            <w:pPr>
              <w:jc w:val="center"/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369" w14:textId="77777777" w:rsidR="00D915AE" w:rsidRPr="002F1233" w:rsidRDefault="00D915AE" w:rsidP="00DA223F">
            <w:pPr>
              <w:jc w:val="both"/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3F2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D4A" w14:textId="744DF17A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41F5CB85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12FC" w14:textId="77777777" w:rsidR="00D915AE" w:rsidRPr="002F1233" w:rsidRDefault="00D915AE" w:rsidP="00DA223F">
            <w:pPr>
              <w:jc w:val="center"/>
              <w:rPr>
                <w:rFonts w:ascii="宋体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hAnsi="宋体" w:cstheme="minorHAnsi" w:hint="eastAsia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6C0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F59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133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CE0" w14:textId="4510EA38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1047794F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7C2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eastAsiaTheme="minorEastAsia" w:hAnsi="宋体" w:cstheme="minorHAnsi" w:hint="eastAsia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A2C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269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AA4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102" w14:textId="63CA369C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080F7717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C4A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</w:rPr>
            </w:pPr>
            <w:r w:rsidRPr="002F1233">
              <w:rPr>
                <w:rFonts w:ascii="宋体" w:eastAsiaTheme="minorEastAsia" w:hAnsi="宋体" w:cstheme="minorHAnsi" w:hint="eastAsia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C63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312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45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B2F6" w14:textId="483F8BF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4147071F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A3D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86E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EBC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DF2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5EB" w14:textId="3B859F3B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391CCAD8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66E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F74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8A5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26A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42D" w14:textId="2A32D9A4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59766FF2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8A9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D36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E4F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209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2C1" w14:textId="1904D48C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2E4671AF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E3E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682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5BB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8D7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BDE" w14:textId="576CDF6E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6B4BC07C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1ED7" w14:textId="77777777" w:rsidR="00D915AE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6E5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266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70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969" w14:textId="37F6A678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2533A2BB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521A" w14:textId="77777777" w:rsidR="00D915AE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F6F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C95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06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73B" w14:textId="6C252AFE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2EED91AA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9E6C" w14:textId="77777777" w:rsidR="00D915AE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1CE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9D3F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531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275" w14:textId="402AA4D8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D915AE" w:rsidRPr="002F1233" w14:paraId="128410D5" w14:textId="77777777" w:rsidTr="00D915AE">
        <w:trPr>
          <w:trHeight w:val="4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475" w14:textId="77777777" w:rsidR="00D915AE" w:rsidRDefault="00D915AE" w:rsidP="00DA223F">
            <w:pPr>
              <w:jc w:val="center"/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Theme="minorEastAsia" w:hAnsi="宋体" w:cstheme="minorHAnsi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Theme="minorEastAsia" w:hAnsi="宋体" w:cstheme="minorHAns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435" w14:textId="77777777" w:rsidR="00D915AE" w:rsidRPr="002F1233" w:rsidRDefault="00D915AE" w:rsidP="00DA223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7B8" w14:textId="77777777" w:rsidR="00D915AE" w:rsidRPr="002F1233" w:rsidRDefault="00D915AE" w:rsidP="00DA223F">
            <w:pPr>
              <w:jc w:val="both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E49" w14:textId="77777777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05BD" w14:textId="6853B0A8" w:rsidR="00D915AE" w:rsidRPr="002F1233" w:rsidRDefault="00D915AE" w:rsidP="00DA223F">
            <w:pPr>
              <w:tabs>
                <w:tab w:val="left" w:pos="0"/>
              </w:tabs>
              <w:contextualSpacing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C5CC6F1" w14:textId="77777777" w:rsidR="001436EB" w:rsidRPr="00FF5204" w:rsidRDefault="001436EB" w:rsidP="001436EB">
      <w:pPr>
        <w:spacing w:beforeLines="50" w:before="120"/>
        <w:rPr>
          <w:rFonts w:asciiTheme="minorEastAsia" w:eastAsiaTheme="minorEastAsia" w:hAnsiTheme="minorEastAsia"/>
          <w:b/>
          <w:sz w:val="24"/>
          <w:szCs w:val="24"/>
        </w:rPr>
      </w:pPr>
      <w:r w:rsidRPr="00FF5204">
        <w:rPr>
          <w:rFonts w:ascii="微软雅黑" w:eastAsia="微软雅黑" w:hAnsi="微软雅黑" w:hint="eastAsia"/>
          <w:caps/>
          <w:sz w:val="28"/>
          <w:szCs w:val="28"/>
        </w:rPr>
        <w:t>测量波形</w:t>
      </w:r>
    </w:p>
    <w:p w14:paraId="2E48D97A" w14:textId="77777777" w:rsidR="001436EB" w:rsidRPr="00D915AE" w:rsidRDefault="001436EB" w:rsidP="001436EB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D915AE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1</w:t>
      </w:r>
      <w:r w:rsidRPr="00D915AE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. </w:t>
      </w:r>
      <w:r w:rsidRPr="00D915AE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测量1缸点火线圈控制指令电压（示例）波形，在下列格子中绘制波形图。</w:t>
      </w:r>
    </w:p>
    <w:p w14:paraId="3BCBF390" w14:textId="77777777" w:rsidR="001436EB" w:rsidRPr="008D5F0D" w:rsidRDefault="001436EB" w:rsidP="001436EB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44"/>
        <w:gridCol w:w="644"/>
        <w:gridCol w:w="644"/>
        <w:gridCol w:w="644"/>
        <w:gridCol w:w="642"/>
        <w:gridCol w:w="644"/>
        <w:gridCol w:w="644"/>
        <w:gridCol w:w="644"/>
        <w:gridCol w:w="644"/>
      </w:tblGrid>
      <w:tr w:rsidR="001436EB" w:rsidRPr="008C7BB4" w14:paraId="4ED787CA" w14:textId="77777777" w:rsidTr="00DA223F">
        <w:trPr>
          <w:trHeight w:val="500"/>
          <w:jc w:val="center"/>
        </w:trPr>
        <w:tc>
          <w:tcPr>
            <w:tcW w:w="642" w:type="dxa"/>
          </w:tcPr>
          <w:p w14:paraId="1A4BB7C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5D6065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EBD0DA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5C2347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663567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3BF873D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580AE7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4B1B6E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0C304E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49EE58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40ED751B" w14:textId="77777777" w:rsidTr="00DA223F">
        <w:trPr>
          <w:trHeight w:val="472"/>
          <w:jc w:val="center"/>
        </w:trPr>
        <w:tc>
          <w:tcPr>
            <w:tcW w:w="642" w:type="dxa"/>
          </w:tcPr>
          <w:p w14:paraId="3D8128E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F09E0B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8FE569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04CF31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315919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3D7F337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3E5F50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7F6127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62F41E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E0069F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57BA173F" w14:textId="77777777" w:rsidTr="00DA223F">
        <w:trPr>
          <w:trHeight w:val="472"/>
          <w:jc w:val="center"/>
        </w:trPr>
        <w:tc>
          <w:tcPr>
            <w:tcW w:w="642" w:type="dxa"/>
          </w:tcPr>
          <w:p w14:paraId="70B260E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63B69F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05BD9B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EBBAD1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0EC88B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5D45151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E46F9E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3EF12D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5B3048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FC2300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5869ED2B" w14:textId="77777777" w:rsidTr="00DA223F">
        <w:trPr>
          <w:trHeight w:val="472"/>
          <w:jc w:val="center"/>
        </w:trPr>
        <w:tc>
          <w:tcPr>
            <w:tcW w:w="642" w:type="dxa"/>
          </w:tcPr>
          <w:p w14:paraId="191AB27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03D4C4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AA34F5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6270AB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2D2764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1F10684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37DF1A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1AD009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4FC880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6FB795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45D23262" w14:textId="77777777" w:rsidTr="00DA223F">
        <w:trPr>
          <w:trHeight w:val="472"/>
          <w:jc w:val="center"/>
        </w:trPr>
        <w:tc>
          <w:tcPr>
            <w:tcW w:w="642" w:type="dxa"/>
          </w:tcPr>
          <w:p w14:paraId="72BC752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2E7D7B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34AC93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7161EF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6AFD23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422036A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8DDD17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0B923B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99CBFE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D7B149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C2636F" w14:paraId="1C70D22D" w14:textId="77777777" w:rsidTr="00DA223F">
        <w:trPr>
          <w:trHeight w:val="472"/>
          <w:jc w:val="center"/>
        </w:trPr>
        <w:tc>
          <w:tcPr>
            <w:tcW w:w="642" w:type="dxa"/>
          </w:tcPr>
          <w:p w14:paraId="2BE3BCA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AC957D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93ABE2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D9D8DB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053BF6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27E315F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DCF1B2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D5238C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65A1E2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A43F73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0B85750F" w14:textId="77777777" w:rsidTr="00DA223F">
        <w:trPr>
          <w:trHeight w:val="472"/>
          <w:jc w:val="center"/>
        </w:trPr>
        <w:tc>
          <w:tcPr>
            <w:tcW w:w="642" w:type="dxa"/>
          </w:tcPr>
          <w:p w14:paraId="2F3BDB4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658A90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258869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93153E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46BE1F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79C7900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7EE10B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304667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ADCCF2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404142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47977C9F" w14:textId="77777777" w:rsidTr="00DA223F">
        <w:trPr>
          <w:trHeight w:val="472"/>
          <w:jc w:val="center"/>
        </w:trPr>
        <w:tc>
          <w:tcPr>
            <w:tcW w:w="642" w:type="dxa"/>
          </w:tcPr>
          <w:p w14:paraId="19E87AF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06C2509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79B6CA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0A51A4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8EE62D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2" w:type="dxa"/>
          </w:tcPr>
          <w:p w14:paraId="1C53E49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97678E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109519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4D8D057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617BC1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</w:tbl>
    <w:p w14:paraId="1994B76E" w14:textId="77777777" w:rsidR="001436EB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94DBE5D" w14:textId="77777777" w:rsidR="001436EB" w:rsidRPr="00E95AEA" w:rsidRDefault="001436EB" w:rsidP="001436EB">
      <w:pPr>
        <w:rPr>
          <w:rFonts w:asciiTheme="minorEastAsia" w:eastAsiaTheme="minorEastAsia" w:hAnsiTheme="minorEastAsia"/>
          <w:b/>
          <w:sz w:val="24"/>
          <w:szCs w:val="24"/>
        </w:rPr>
      </w:pPr>
      <w:r w:rsidRPr="00E95AEA">
        <w:rPr>
          <w:rFonts w:asciiTheme="minorEastAsia" w:eastAsiaTheme="minorEastAsia" w:hAnsiTheme="minorEastAsia" w:hint="eastAsia"/>
          <w:b/>
          <w:sz w:val="24"/>
          <w:szCs w:val="24"/>
        </w:rPr>
        <w:t>波形问题：</w:t>
      </w:r>
    </w:p>
    <w:p w14:paraId="368CF9F6" w14:textId="07AA67B4" w:rsidR="001436EB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2F590D61" w14:textId="77777777" w:rsidR="00D915AE" w:rsidRPr="00D915AE" w:rsidRDefault="00D915AE" w:rsidP="00D915AE">
      <w:pPr>
        <w:pStyle w:val="a0"/>
        <w:rPr>
          <w:rFonts w:eastAsiaTheme="minorEastAsia"/>
        </w:rPr>
      </w:pPr>
    </w:p>
    <w:p w14:paraId="595E15BA" w14:textId="77777777" w:rsidR="001436EB" w:rsidRDefault="001436EB" w:rsidP="001436EB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 xml:space="preserve">2.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测量</w:t>
      </w:r>
      <w:r w:rsidRPr="000B06AD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1缸点火线圈控制指令电压</w:t>
      </w:r>
      <w:r w:rsidRPr="00C95C37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（示例）</w:t>
      </w:r>
      <w:r w:rsidRPr="00900F3D">
        <w:rPr>
          <w:rFonts w:asciiTheme="minorEastAsia" w:eastAsiaTheme="minorEastAsia" w:hAnsiTheme="minorEastAsia" w:hint="eastAsia"/>
          <w:b/>
          <w:sz w:val="24"/>
          <w:szCs w:val="24"/>
        </w:rPr>
        <w:t>波形，在下列格子中绘制波形图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14:paraId="097465BA" w14:textId="77777777" w:rsidR="001436EB" w:rsidRPr="008D5F0D" w:rsidRDefault="001436EB" w:rsidP="001436EB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46"/>
        <w:gridCol w:w="646"/>
        <w:gridCol w:w="646"/>
        <w:gridCol w:w="646"/>
        <w:gridCol w:w="644"/>
        <w:gridCol w:w="646"/>
        <w:gridCol w:w="646"/>
        <w:gridCol w:w="646"/>
        <w:gridCol w:w="646"/>
      </w:tblGrid>
      <w:tr w:rsidR="001436EB" w:rsidRPr="008C7BB4" w14:paraId="7C79D914" w14:textId="77777777" w:rsidTr="00DA223F">
        <w:trPr>
          <w:trHeight w:val="529"/>
          <w:jc w:val="center"/>
        </w:trPr>
        <w:tc>
          <w:tcPr>
            <w:tcW w:w="644" w:type="dxa"/>
          </w:tcPr>
          <w:p w14:paraId="516F4C4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35CE83C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EA3564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B31662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1283B1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F6F83E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423DE4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F132DD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DD1BDF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270625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5FC440C4" w14:textId="77777777" w:rsidTr="00DA223F">
        <w:trPr>
          <w:trHeight w:val="501"/>
          <w:jc w:val="center"/>
        </w:trPr>
        <w:tc>
          <w:tcPr>
            <w:tcW w:w="644" w:type="dxa"/>
          </w:tcPr>
          <w:p w14:paraId="6989D1E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74715B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D19C6A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0E7E4F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B46C25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1499BCA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8E705B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01D24BE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BB6359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832611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1F3D7323" w14:textId="77777777" w:rsidTr="00DA223F">
        <w:trPr>
          <w:trHeight w:val="501"/>
          <w:jc w:val="center"/>
        </w:trPr>
        <w:tc>
          <w:tcPr>
            <w:tcW w:w="644" w:type="dxa"/>
          </w:tcPr>
          <w:p w14:paraId="06F597F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6D4974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4BB8A5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9B7948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2CB012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70F7E86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19C340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083C9D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AE29E2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2DA640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7BAE83F2" w14:textId="77777777" w:rsidTr="00DA223F">
        <w:trPr>
          <w:trHeight w:val="501"/>
          <w:jc w:val="center"/>
        </w:trPr>
        <w:tc>
          <w:tcPr>
            <w:tcW w:w="644" w:type="dxa"/>
          </w:tcPr>
          <w:p w14:paraId="1376B77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C69417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D009DD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BB4ECE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06F0DD4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166406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AC1145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C37446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F47C64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F8DBD9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7AD86961" w14:textId="77777777" w:rsidTr="00DA223F">
        <w:trPr>
          <w:trHeight w:val="501"/>
          <w:jc w:val="center"/>
        </w:trPr>
        <w:tc>
          <w:tcPr>
            <w:tcW w:w="644" w:type="dxa"/>
          </w:tcPr>
          <w:p w14:paraId="7108C92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918FEA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EEF579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F010C5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643F59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2831AFB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52E13A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3B505A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2A58CA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413134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C2636F" w14:paraId="6FB134D5" w14:textId="77777777" w:rsidTr="00DA223F">
        <w:trPr>
          <w:trHeight w:val="501"/>
          <w:jc w:val="center"/>
        </w:trPr>
        <w:tc>
          <w:tcPr>
            <w:tcW w:w="644" w:type="dxa"/>
          </w:tcPr>
          <w:p w14:paraId="5B4FAA7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A4B9DB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1EEC42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FE724D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017D39C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3C1F445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68C9EE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BB91A8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73B644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3C82598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39E4CDCD" w14:textId="77777777" w:rsidTr="00DA223F">
        <w:trPr>
          <w:trHeight w:val="501"/>
          <w:jc w:val="center"/>
        </w:trPr>
        <w:tc>
          <w:tcPr>
            <w:tcW w:w="644" w:type="dxa"/>
          </w:tcPr>
          <w:p w14:paraId="7C44B05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22DAEE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D9ACD4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6C1C0B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209D3A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6E08FAC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98A0AC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6FCC1D4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048C145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0CF54F0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6D711C67" w14:textId="77777777" w:rsidTr="00DA223F">
        <w:trPr>
          <w:trHeight w:val="501"/>
          <w:jc w:val="center"/>
        </w:trPr>
        <w:tc>
          <w:tcPr>
            <w:tcW w:w="644" w:type="dxa"/>
          </w:tcPr>
          <w:p w14:paraId="19B815A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46237BE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A54939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79AF302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50D6D3E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4" w:type="dxa"/>
          </w:tcPr>
          <w:p w14:paraId="5C8D3F3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31BF983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1E406C4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885920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646" w:type="dxa"/>
          </w:tcPr>
          <w:p w14:paraId="27406BB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</w:tbl>
    <w:p w14:paraId="275B7BDA" w14:textId="77777777" w:rsidR="001436EB" w:rsidRPr="00DE68A7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BAB2B57" w14:textId="77777777" w:rsidR="001436EB" w:rsidRPr="00E95AEA" w:rsidRDefault="001436EB" w:rsidP="001436EB">
      <w:pPr>
        <w:rPr>
          <w:rFonts w:asciiTheme="minorEastAsia" w:eastAsiaTheme="minorEastAsia" w:hAnsiTheme="minorEastAsia"/>
          <w:b/>
          <w:sz w:val="24"/>
          <w:szCs w:val="24"/>
        </w:rPr>
      </w:pPr>
      <w:r w:rsidRPr="00E95AEA">
        <w:rPr>
          <w:rFonts w:asciiTheme="minorEastAsia" w:eastAsiaTheme="minorEastAsia" w:hAnsiTheme="minorEastAsia" w:hint="eastAsia"/>
          <w:b/>
          <w:sz w:val="24"/>
          <w:szCs w:val="24"/>
        </w:rPr>
        <w:t>波形问题：</w:t>
      </w:r>
    </w:p>
    <w:p w14:paraId="70AA9DF1" w14:textId="0663036E" w:rsidR="001436EB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87477D" w14:textId="77777777" w:rsidR="00D915AE" w:rsidRPr="00D915AE" w:rsidRDefault="00D915AE" w:rsidP="00D915AE">
      <w:pPr>
        <w:pStyle w:val="a0"/>
        <w:rPr>
          <w:rFonts w:eastAsiaTheme="minorEastAsia"/>
        </w:rPr>
      </w:pPr>
    </w:p>
    <w:p w14:paraId="5C7A11C6" w14:textId="77777777" w:rsidR="001436EB" w:rsidRDefault="001436EB" w:rsidP="001436EB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 xml:space="preserve">3.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测量</w:t>
      </w:r>
      <w:r w:rsidRPr="000B06AD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1缸点火线圈控制指令电压</w:t>
      </w:r>
      <w:r w:rsidRPr="00C95C37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（示例）</w:t>
      </w:r>
      <w:r w:rsidRPr="00900F3D">
        <w:rPr>
          <w:rFonts w:asciiTheme="minorEastAsia" w:eastAsiaTheme="minorEastAsia" w:hAnsiTheme="minorEastAsia" w:hint="eastAsia"/>
          <w:b/>
          <w:sz w:val="24"/>
          <w:szCs w:val="24"/>
        </w:rPr>
        <w:t>波形，在下列格子中绘制波形图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14:paraId="5208B012" w14:textId="77777777" w:rsidR="001436EB" w:rsidRPr="008D5F0D" w:rsidRDefault="001436EB" w:rsidP="001436EB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2"/>
        <w:gridCol w:w="702"/>
        <w:gridCol w:w="702"/>
        <w:gridCol w:w="702"/>
        <w:gridCol w:w="700"/>
        <w:gridCol w:w="702"/>
        <w:gridCol w:w="702"/>
        <w:gridCol w:w="702"/>
        <w:gridCol w:w="702"/>
      </w:tblGrid>
      <w:tr w:rsidR="001436EB" w:rsidRPr="008C7BB4" w14:paraId="30AC4938" w14:textId="77777777" w:rsidTr="00DA223F">
        <w:trPr>
          <w:trHeight w:val="560"/>
          <w:jc w:val="center"/>
        </w:trPr>
        <w:tc>
          <w:tcPr>
            <w:tcW w:w="700" w:type="dxa"/>
          </w:tcPr>
          <w:p w14:paraId="325785E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2B8767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9A65A2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DDD3B3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B36B8C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4D5A87E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51D515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70C6199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7AD0D5C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8A5189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666CECC4" w14:textId="77777777" w:rsidTr="00DA223F">
        <w:trPr>
          <w:trHeight w:val="529"/>
          <w:jc w:val="center"/>
        </w:trPr>
        <w:tc>
          <w:tcPr>
            <w:tcW w:w="700" w:type="dxa"/>
          </w:tcPr>
          <w:p w14:paraId="5C81BB5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77FBE15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500114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EA2DE3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9343B5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33D4BA5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2FD779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0E2C45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692EC3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D7CC3B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6AB15536" w14:textId="77777777" w:rsidTr="00DA223F">
        <w:trPr>
          <w:trHeight w:val="529"/>
          <w:jc w:val="center"/>
        </w:trPr>
        <w:tc>
          <w:tcPr>
            <w:tcW w:w="700" w:type="dxa"/>
          </w:tcPr>
          <w:p w14:paraId="7BC3F85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81AF2F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CE844D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5A6257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1F8A1B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2A60047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0989BD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99FEAB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6FD27C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78EB01C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43C59247" w14:textId="77777777" w:rsidTr="00DA223F">
        <w:trPr>
          <w:trHeight w:val="529"/>
          <w:jc w:val="center"/>
        </w:trPr>
        <w:tc>
          <w:tcPr>
            <w:tcW w:w="700" w:type="dxa"/>
          </w:tcPr>
          <w:p w14:paraId="301EF1E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E33EDD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938E5D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6D5550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12C8A3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14BE7C0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AA8E68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CA13FB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115DB1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E83078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417D1C51" w14:textId="77777777" w:rsidTr="00DA223F">
        <w:trPr>
          <w:trHeight w:val="529"/>
          <w:jc w:val="center"/>
        </w:trPr>
        <w:tc>
          <w:tcPr>
            <w:tcW w:w="700" w:type="dxa"/>
          </w:tcPr>
          <w:p w14:paraId="0D897BD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E61D7D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AA1B43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88C41ED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7CA230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50AE75A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FE50ED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1763EC5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052D30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477582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C2636F" w14:paraId="1AAA8660" w14:textId="77777777" w:rsidTr="00DA223F">
        <w:trPr>
          <w:trHeight w:val="529"/>
          <w:jc w:val="center"/>
        </w:trPr>
        <w:tc>
          <w:tcPr>
            <w:tcW w:w="700" w:type="dxa"/>
          </w:tcPr>
          <w:p w14:paraId="77B434F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760533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564AE5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281C94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8146C8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72957EC4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6C2D16B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8CD71E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C9680E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4DC18A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66DD056F" w14:textId="77777777" w:rsidTr="00DA223F">
        <w:trPr>
          <w:trHeight w:val="529"/>
          <w:jc w:val="center"/>
        </w:trPr>
        <w:tc>
          <w:tcPr>
            <w:tcW w:w="700" w:type="dxa"/>
          </w:tcPr>
          <w:p w14:paraId="1AF1E43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CCC2B67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FA9F51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62B878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EFB5E0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5C51E79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D2D56A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F63231B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7946B11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28051AAC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  <w:tr w:rsidR="001436EB" w:rsidRPr="008C7BB4" w14:paraId="5F7DCFC6" w14:textId="77777777" w:rsidTr="00DA223F">
        <w:trPr>
          <w:trHeight w:val="529"/>
          <w:jc w:val="center"/>
        </w:trPr>
        <w:tc>
          <w:tcPr>
            <w:tcW w:w="700" w:type="dxa"/>
          </w:tcPr>
          <w:p w14:paraId="48266211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38D11DA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5F28C58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4FEF5FE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542FEBF0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0" w:type="dxa"/>
          </w:tcPr>
          <w:p w14:paraId="4D7B27C9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08B21C72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33F9ED66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16152D6F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  <w:tc>
          <w:tcPr>
            <w:tcW w:w="702" w:type="dxa"/>
          </w:tcPr>
          <w:p w14:paraId="457CCAD3" w14:textId="77777777" w:rsidR="001436EB" w:rsidRPr="00F454BF" w:rsidRDefault="001436EB" w:rsidP="00DA223F">
            <w:pPr>
              <w:rPr>
                <w:rFonts w:eastAsia="MS Mincho" w:cs="Times New Roman"/>
                <w:sz w:val="24"/>
              </w:rPr>
            </w:pPr>
          </w:p>
        </w:tc>
      </w:tr>
    </w:tbl>
    <w:p w14:paraId="7898D7F0" w14:textId="77777777" w:rsidR="001436EB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AA0F971" w14:textId="77777777" w:rsidR="001436EB" w:rsidRPr="00E95AEA" w:rsidRDefault="001436EB" w:rsidP="001436EB">
      <w:pPr>
        <w:rPr>
          <w:rFonts w:asciiTheme="minorEastAsia" w:eastAsiaTheme="minorEastAsia" w:hAnsiTheme="minorEastAsia"/>
          <w:b/>
          <w:sz w:val="24"/>
          <w:szCs w:val="24"/>
        </w:rPr>
      </w:pPr>
      <w:r w:rsidRPr="00E95AEA">
        <w:rPr>
          <w:rFonts w:asciiTheme="minorEastAsia" w:eastAsiaTheme="minorEastAsia" w:hAnsiTheme="minorEastAsia" w:hint="eastAsia"/>
          <w:b/>
          <w:sz w:val="24"/>
          <w:szCs w:val="24"/>
        </w:rPr>
        <w:t>波形问题：</w:t>
      </w:r>
    </w:p>
    <w:p w14:paraId="2C8E2338" w14:textId="77777777" w:rsidR="001436EB" w:rsidRDefault="001436EB" w:rsidP="00143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21B08DE" w14:textId="77777777" w:rsidR="001436EB" w:rsidRPr="00AD7426" w:rsidRDefault="001436EB" w:rsidP="001436E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1230127B" w14:textId="29B4379A" w:rsidR="001436EB" w:rsidRPr="001A2FC5" w:rsidRDefault="001436EB" w:rsidP="001436EB">
      <w:pPr>
        <w:rPr>
          <w:rFonts w:ascii="微软雅黑" w:eastAsia="微软雅黑" w:hAnsi="微软雅黑"/>
          <w:sz w:val="24"/>
          <w:szCs w:val="24"/>
        </w:rPr>
      </w:pPr>
      <w:r w:rsidRPr="001A2FC5">
        <w:rPr>
          <w:rFonts w:ascii="微软雅黑" w:eastAsia="微软雅黑" w:hAnsi="微软雅黑" w:hint="eastAsia"/>
          <w:sz w:val="24"/>
          <w:szCs w:val="24"/>
        </w:rPr>
        <w:t xml:space="preserve">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bookmarkStart w:id="20" w:name="_Hlk116637760"/>
      <w:r w:rsidRPr="001A2FC5">
        <w:rPr>
          <w:rFonts w:ascii="微软雅黑" w:eastAsia="微软雅黑" w:hAnsi="微软雅黑" w:hint="eastAsia"/>
          <w:sz w:val="24"/>
          <w:szCs w:val="24"/>
        </w:rPr>
        <w:t xml:space="preserve">裁判签字：                                     </w:t>
      </w:r>
    </w:p>
    <w:p w14:paraId="5941A677" w14:textId="4284BDF4" w:rsidR="001436EB" w:rsidRDefault="001436EB" w:rsidP="001436EB">
      <w:pPr>
        <w:rPr>
          <w:rFonts w:ascii="微软雅黑" w:eastAsia="微软雅黑" w:hAnsi="微软雅黑"/>
          <w:sz w:val="24"/>
          <w:szCs w:val="24"/>
        </w:rPr>
      </w:pPr>
      <w:r w:rsidRPr="001A2FC5">
        <w:rPr>
          <w:rFonts w:ascii="微软雅黑" w:eastAsia="微软雅黑" w:hAnsi="微软雅黑" w:hint="eastAsia"/>
          <w:sz w:val="24"/>
          <w:szCs w:val="24"/>
        </w:rPr>
        <w:t xml:space="preserve">                          </w:t>
      </w:r>
      <w:r w:rsidR="00AE52EE">
        <w:rPr>
          <w:rFonts w:ascii="微软雅黑" w:eastAsia="微软雅黑" w:hAnsi="微软雅黑"/>
          <w:sz w:val="24"/>
          <w:szCs w:val="24"/>
        </w:rPr>
        <w:t xml:space="preserve">                     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日 </w:t>
      </w:r>
      <w:r w:rsidR="00AE52EE">
        <w:rPr>
          <w:rFonts w:ascii="微软雅黑" w:eastAsia="微软雅黑" w:hAnsi="微软雅黑"/>
          <w:sz w:val="24"/>
          <w:szCs w:val="24"/>
        </w:rPr>
        <w:t xml:space="preserve"> 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期：     年 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  月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   日</w:t>
      </w:r>
    </w:p>
    <w:bookmarkEnd w:id="20"/>
    <w:p w14:paraId="469BFC65" w14:textId="77777777" w:rsidR="001436EB" w:rsidRDefault="001436EB" w:rsidP="001436EB">
      <w:pPr>
        <w:rPr>
          <w:rFonts w:ascii="微软雅黑" w:eastAsia="微软雅黑" w:hAnsi="微软雅黑"/>
          <w:sz w:val="24"/>
          <w:szCs w:val="24"/>
        </w:rPr>
      </w:pPr>
    </w:p>
    <w:p w14:paraId="692E8E5F" w14:textId="28189613" w:rsidR="001436EB" w:rsidRPr="00A70948" w:rsidRDefault="001436EB" w:rsidP="00EA5D78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color w:val="auto"/>
          <w:sz w:val="24"/>
          <w:szCs w:val="24"/>
          <w:lang w:val="fr-CA"/>
        </w:rPr>
      </w:pPr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故障类型范围包括：线路断路、线路接触电阻（</w:t>
      </w:r>
      <w:proofErr w:type="gramStart"/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即串电阻</w:t>
      </w:r>
      <w:proofErr w:type="gramEnd"/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）、插头端子缺失或损坏、线路对正电搭铁、线路对地搭铁、单个元件插头上线路窜线、元件故障（对开关、保险丝、继电器、传感器等元件故障应进行测量验证，不可采用换件方式证明故障）、插头松动或脱落、元件装配故障、元件型号错误。</w:t>
      </w:r>
    </w:p>
    <w:p w14:paraId="52421C83" w14:textId="41AA0890" w:rsidR="001436EB" w:rsidRDefault="001436EB" w:rsidP="001436EB">
      <w:pPr>
        <w:pStyle w:val="a0"/>
        <w:rPr>
          <w:rFonts w:eastAsiaTheme="minorEastAsia" w:hint="default"/>
          <w:lang w:val="fr-CA"/>
        </w:rPr>
      </w:pPr>
    </w:p>
    <w:p w14:paraId="3B755548" w14:textId="77777777" w:rsidR="00D915AE" w:rsidRDefault="00D915AE">
      <w:pPr>
        <w:kinsoku/>
        <w:autoSpaceDE/>
        <w:autoSpaceDN/>
        <w:adjustRightInd/>
        <w:snapToGrid/>
        <w:textAlignment w:val="auto"/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br w:type="page"/>
      </w:r>
    </w:p>
    <w:p w14:paraId="33176630" w14:textId="56E6DE28" w:rsidR="001436EB" w:rsidRDefault="00D915AE" w:rsidP="001636D6">
      <w:pPr>
        <w:pStyle w:val="2"/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AE52EE">
        <w:rPr>
          <w:rFonts w:ascii="仿宋" w:eastAsia="仿宋" w:hAnsi="仿宋" w:cs="仿宋" w:hint="eastAsia"/>
          <w:sz w:val="28"/>
          <w:szCs w:val="28"/>
        </w:rPr>
        <w:lastRenderedPageBreak/>
        <w:t>模块</w:t>
      </w:r>
      <w:r>
        <w:rPr>
          <w:rFonts w:ascii="仿宋" w:eastAsia="仿宋" w:hAnsi="仿宋" w:cs="仿宋"/>
          <w:sz w:val="28"/>
          <w:szCs w:val="28"/>
        </w:rPr>
        <w:t>B</w:t>
      </w:r>
      <w:r w:rsidRPr="00AE52EE"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车身电气系统故障诊断与维修</w:t>
      </w:r>
      <w:r w:rsidR="001436EB" w:rsidRPr="00D915AE">
        <w:rPr>
          <w:rFonts w:ascii="仿宋" w:eastAsia="仿宋" w:hAnsi="仿宋" w:cs="仿宋" w:hint="eastAsia"/>
          <w:sz w:val="28"/>
          <w:szCs w:val="28"/>
        </w:rPr>
        <w:t>样题</w:t>
      </w:r>
    </w:p>
    <w:p w14:paraId="71E58B8E" w14:textId="4FB5537F" w:rsidR="00D915AE" w:rsidRPr="00D915AE" w:rsidRDefault="00D915AE" w:rsidP="001636D6">
      <w:pPr>
        <w:pStyle w:val="2"/>
        <w:spacing w:after="0" w:line="360" w:lineRule="auto"/>
        <w:jc w:val="center"/>
        <w:rPr>
          <w:rFonts w:ascii="黑体" w:eastAsia="黑体" w:hAnsi="黑体" w:cs="仿宋" w:hint="eastAsia"/>
          <w:sz w:val="28"/>
          <w:szCs w:val="28"/>
        </w:rPr>
      </w:pPr>
      <w:r w:rsidRPr="00D915AE">
        <w:rPr>
          <w:rFonts w:ascii="黑体" w:eastAsia="黑体" w:hAnsi="黑体" w:hint="eastAsia"/>
          <w:caps/>
          <w:sz w:val="28"/>
          <w:szCs w:val="28"/>
        </w:rPr>
        <w:t>车身电气系统故障诊断与维修故障记录</w:t>
      </w:r>
      <w:r>
        <w:rPr>
          <w:rFonts w:ascii="黑体" w:eastAsia="黑体" w:hAnsi="黑体" w:hint="eastAsia"/>
          <w:caps/>
          <w:sz w:val="28"/>
          <w:szCs w:val="28"/>
        </w:rPr>
        <w:t>单</w:t>
      </w:r>
    </w:p>
    <w:tbl>
      <w:tblPr>
        <w:tblStyle w:val="WSI-Table3"/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753"/>
      </w:tblGrid>
      <w:tr w:rsidR="001436EB" w:rsidRPr="00B95098" w14:paraId="7AEA1479" w14:textId="77777777" w:rsidTr="00DA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tcW w:w="1701" w:type="dxa"/>
            <w:shd w:val="clear" w:color="auto" w:fill="79D750"/>
            <w:vAlign w:val="center"/>
          </w:tcPr>
          <w:p w14:paraId="50366681" w14:textId="77777777" w:rsidR="001436EB" w:rsidRPr="00B95098" w:rsidRDefault="001436EB" w:rsidP="00DA223F">
            <w:pPr>
              <w:jc w:val="center"/>
              <w:rPr>
                <w:rFonts w:eastAsia="微软雅黑"/>
                <w:b w:val="0"/>
                <w:caps w:val="0"/>
                <w:sz w:val="28"/>
                <w:szCs w:val="28"/>
              </w:rPr>
            </w:pPr>
            <w:bookmarkStart w:id="21" w:name="_Hlk29807789"/>
            <w:r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项目</w:t>
            </w:r>
          </w:p>
        </w:tc>
        <w:tc>
          <w:tcPr>
            <w:tcW w:w="7753" w:type="dxa"/>
            <w:shd w:val="clear" w:color="auto" w:fill="79D750"/>
            <w:vAlign w:val="center"/>
          </w:tcPr>
          <w:p w14:paraId="52073E33" w14:textId="77777777" w:rsidR="001436EB" w:rsidRPr="00B95098" w:rsidRDefault="001436EB" w:rsidP="00DA223F">
            <w:pPr>
              <w:jc w:val="center"/>
              <w:rPr>
                <w:rFonts w:ascii="微软雅黑" w:eastAsia="微软雅黑" w:hAnsi="微软雅黑"/>
                <w:caps w:val="0"/>
                <w:sz w:val="28"/>
                <w:szCs w:val="28"/>
                <w:lang w:eastAsia="ko-KR"/>
              </w:rPr>
            </w:pPr>
            <w:r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故障点记录</w:t>
            </w:r>
          </w:p>
        </w:tc>
      </w:tr>
      <w:tr w:rsidR="001436EB" w14:paraId="2B3F0721" w14:textId="77777777" w:rsidTr="00DA223F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01206005" w14:textId="77777777" w:rsidR="001436EB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766C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供电</w:t>
            </w:r>
            <w:r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系统</w:t>
            </w:r>
          </w:p>
          <w:p w14:paraId="52104F3F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766C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充电</w:t>
            </w:r>
            <w:r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系统</w:t>
            </w:r>
          </w:p>
        </w:tc>
        <w:tc>
          <w:tcPr>
            <w:tcW w:w="7753" w:type="dxa"/>
            <w:vAlign w:val="center"/>
          </w:tcPr>
          <w:p w14:paraId="56BCFCE7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  <w:tr w:rsidR="001436EB" w14:paraId="2EA7F784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2C015555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A335746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4677CD37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7CCF49AF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374AAA66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33E39C13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7D089FBA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EE4A039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742A9200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DE757EC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F24DC76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97C1E11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20300303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CF04B0D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1802B47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099A6532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0328DBAD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49698D92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D091BD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217CBCF3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09E54E85" w14:textId="77777777" w:rsidTr="00DA223F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7168E4F7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766C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外部灯光</w:t>
            </w:r>
          </w:p>
          <w:p w14:paraId="6024CA25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766C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内部灯光</w:t>
            </w:r>
          </w:p>
        </w:tc>
        <w:tc>
          <w:tcPr>
            <w:tcW w:w="7753" w:type="dxa"/>
            <w:vAlign w:val="center"/>
          </w:tcPr>
          <w:p w14:paraId="7E6BD55D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3B2AF5A2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D01F00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0E6105DF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79641BE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7A1E1579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F2ACA0D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3BC34236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A64FAF4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EFC2FD1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0D48FEC2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CCFF0ED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05A8FBC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0E71F07F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4621BB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02CD0628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2815908C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423E1F3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2F9FFF65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4CB4F0B4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E570FF1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D0B7C86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40FFFDA3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48302EE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114409F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C863B00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7B222F1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7F35164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bookmarkEnd w:id="21"/>
    </w:tbl>
    <w:p w14:paraId="1C57AE16" w14:textId="273819B3" w:rsidR="00D915AE" w:rsidRDefault="00D915AE" w:rsidP="001436EB">
      <w:pPr>
        <w:pStyle w:val="2"/>
        <w:rPr>
          <w:rFonts w:eastAsiaTheme="minorEastAsia"/>
          <w:lang w:val="fr-CA"/>
        </w:rPr>
      </w:pPr>
    </w:p>
    <w:p w14:paraId="1BD0757E" w14:textId="3741C059" w:rsidR="001436EB" w:rsidRPr="00EA5D78" w:rsidRDefault="00D915AE" w:rsidP="00EA5D78">
      <w:pPr>
        <w:pStyle w:val="a0"/>
        <w:rPr>
          <w:lang w:val="fr-CA"/>
        </w:rPr>
      </w:pPr>
      <w:r>
        <w:rPr>
          <w:lang w:val="fr-CA"/>
        </w:rPr>
        <w:br w:type="page"/>
      </w:r>
    </w:p>
    <w:tbl>
      <w:tblPr>
        <w:tblStyle w:val="WSI-Table3"/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753"/>
      </w:tblGrid>
      <w:tr w:rsidR="001436EB" w:rsidRPr="00B95098" w14:paraId="03A0E920" w14:textId="77777777" w:rsidTr="00DA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tcW w:w="1701" w:type="dxa"/>
            <w:vAlign w:val="center"/>
          </w:tcPr>
          <w:p w14:paraId="2678EF11" w14:textId="77777777" w:rsidR="001436EB" w:rsidRPr="00B95098" w:rsidRDefault="001436EB" w:rsidP="00DA223F">
            <w:pPr>
              <w:jc w:val="center"/>
              <w:rPr>
                <w:rFonts w:eastAsia="微软雅黑"/>
                <w:b w:val="0"/>
                <w:caps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7753" w:type="dxa"/>
            <w:vAlign w:val="center"/>
          </w:tcPr>
          <w:p w14:paraId="08782144" w14:textId="77777777" w:rsidR="001436EB" w:rsidRPr="00B95098" w:rsidRDefault="001436EB" w:rsidP="00DA223F">
            <w:pPr>
              <w:jc w:val="center"/>
              <w:rPr>
                <w:rFonts w:ascii="微软雅黑" w:eastAsia="微软雅黑" w:hAnsi="微软雅黑"/>
                <w:caps w:val="0"/>
                <w:sz w:val="28"/>
                <w:szCs w:val="28"/>
                <w:lang w:eastAsia="ko-KR"/>
              </w:rPr>
            </w:pPr>
            <w:r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故障点记录</w:t>
            </w:r>
          </w:p>
        </w:tc>
      </w:tr>
      <w:tr w:rsidR="001436EB" w14:paraId="58FBF61C" w14:textId="77777777" w:rsidTr="00DA223F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1C9ED45E" w14:textId="4D988F23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436EB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仪表与警告装置</w:t>
            </w:r>
          </w:p>
        </w:tc>
        <w:tc>
          <w:tcPr>
            <w:tcW w:w="7753" w:type="dxa"/>
            <w:vAlign w:val="center"/>
          </w:tcPr>
          <w:p w14:paraId="1445E8AD" w14:textId="77777777" w:rsidR="001436EB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1FDC4288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51D7207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5AC58EC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73944C5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5FF12B5A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21914A1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2DDC04AE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B102311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51E136D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5DAAEBBB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6CAC5702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2A92D2BA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6E865493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01224DB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1C0B09DE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67784AB6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2678952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490BDF09" w14:textId="77777777" w:rsidR="001436EB" w:rsidRPr="00D639A3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07851A09" w14:textId="77777777" w:rsidTr="00DA223F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33B174CB" w14:textId="6EB339B4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1436EB">
              <w:rPr>
                <w:rFonts w:ascii="微软雅黑" w:eastAsia="微软雅黑" w:hAnsi="微软雅黑" w:hint="eastAsia"/>
                <w:sz w:val="24"/>
                <w:szCs w:val="24"/>
              </w:rPr>
              <w:t>舒适系统</w:t>
            </w:r>
          </w:p>
        </w:tc>
        <w:tc>
          <w:tcPr>
            <w:tcW w:w="7753" w:type="dxa"/>
            <w:vAlign w:val="center"/>
          </w:tcPr>
          <w:p w14:paraId="39DA51E9" w14:textId="77777777" w:rsidR="001436EB" w:rsidRPr="00ED1A26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</w:tr>
      <w:tr w:rsidR="001436EB" w14:paraId="1B56038F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18447C33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165D7B75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2916AD03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DD3467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3D420716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71201D6B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65F813A5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79168CAF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22875F02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781577D8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6AA3A1E9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36EB" w14:paraId="0AA1D2EA" w14:textId="77777777" w:rsidTr="00DA223F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3E5490C4" w14:textId="52251471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436EB">
              <w:rPr>
                <w:rFonts w:ascii="微软雅黑" w:eastAsia="微软雅黑" w:hAnsi="微软雅黑" w:hint="eastAsia"/>
                <w:sz w:val="24"/>
                <w:szCs w:val="24"/>
              </w:rPr>
              <w:t>车载网络系统</w:t>
            </w:r>
          </w:p>
        </w:tc>
        <w:tc>
          <w:tcPr>
            <w:tcW w:w="7753" w:type="dxa"/>
            <w:vAlign w:val="center"/>
          </w:tcPr>
          <w:p w14:paraId="4D427C27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  <w:tr w:rsidR="001436EB" w14:paraId="3398EA36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7D252050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14559DF1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  <w:tr w:rsidR="001436EB" w14:paraId="12A7A18A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0C5DF449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0B713FC2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  <w:tr w:rsidR="001436EB" w14:paraId="1A0B244B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3ECD71E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70056546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  <w:tr w:rsidR="001436EB" w14:paraId="437CE2AC" w14:textId="77777777" w:rsidTr="00DA223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387C2072" w14:textId="77777777" w:rsidR="001436EB" w:rsidRPr="001766CD" w:rsidRDefault="001436EB" w:rsidP="00DA22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14:paraId="0CF58F08" w14:textId="77777777" w:rsidR="001436EB" w:rsidRPr="00F908E1" w:rsidRDefault="001436EB" w:rsidP="00DA223F">
            <w:pPr>
              <w:ind w:firstLineChars="80" w:firstLine="192"/>
              <w:jc w:val="both"/>
              <w:rPr>
                <w:rFonts w:ascii="微软雅黑" w:eastAsia="微软雅黑" w:hAnsi="微软雅黑"/>
                <w:sz w:val="24"/>
                <w:szCs w:val="24"/>
                <w:lang w:eastAsia="ko-KR"/>
              </w:rPr>
            </w:pPr>
          </w:p>
        </w:tc>
      </w:tr>
    </w:tbl>
    <w:p w14:paraId="17EAD72D" w14:textId="77777777" w:rsidR="001636D6" w:rsidRDefault="001636D6" w:rsidP="001636D6">
      <w:pPr>
        <w:ind w:firstLineChars="2400" w:firstLine="5760"/>
        <w:rPr>
          <w:rFonts w:ascii="微软雅黑" w:eastAsia="微软雅黑" w:hAnsi="微软雅黑" w:hint="eastAsia"/>
          <w:sz w:val="24"/>
          <w:szCs w:val="24"/>
        </w:rPr>
      </w:pPr>
    </w:p>
    <w:p w14:paraId="7383ED05" w14:textId="56550D44" w:rsidR="00D915AE" w:rsidRPr="001A2FC5" w:rsidRDefault="00D915AE" w:rsidP="001636D6">
      <w:pPr>
        <w:ind w:firstLineChars="2400" w:firstLine="5760"/>
        <w:rPr>
          <w:rFonts w:ascii="微软雅黑" w:eastAsia="微软雅黑" w:hAnsi="微软雅黑"/>
          <w:sz w:val="24"/>
          <w:szCs w:val="24"/>
        </w:rPr>
      </w:pPr>
      <w:r w:rsidRPr="001A2FC5">
        <w:rPr>
          <w:rFonts w:ascii="微软雅黑" w:eastAsia="微软雅黑" w:hAnsi="微软雅黑" w:hint="eastAsia"/>
          <w:sz w:val="24"/>
          <w:szCs w:val="24"/>
        </w:rPr>
        <w:t xml:space="preserve">裁判签字：                                     </w:t>
      </w:r>
    </w:p>
    <w:p w14:paraId="2728CE75" w14:textId="77777777" w:rsidR="00D915AE" w:rsidRDefault="00D915AE" w:rsidP="00D915AE">
      <w:pPr>
        <w:rPr>
          <w:rFonts w:ascii="微软雅黑" w:eastAsia="微软雅黑" w:hAnsi="微软雅黑"/>
          <w:sz w:val="24"/>
          <w:szCs w:val="24"/>
        </w:rPr>
      </w:pPr>
      <w:r w:rsidRPr="001A2FC5">
        <w:rPr>
          <w:rFonts w:ascii="微软雅黑" w:eastAsia="微软雅黑" w:hAnsi="微软雅黑" w:hint="eastAsia"/>
          <w:sz w:val="24"/>
          <w:szCs w:val="24"/>
        </w:rPr>
        <w:t xml:space="preserve">   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        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日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期：     年 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  月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1A2FC5">
        <w:rPr>
          <w:rFonts w:ascii="微软雅黑" w:eastAsia="微软雅黑" w:hAnsi="微软雅黑" w:hint="eastAsia"/>
          <w:sz w:val="24"/>
          <w:szCs w:val="24"/>
        </w:rPr>
        <w:t xml:space="preserve">   日</w:t>
      </w:r>
    </w:p>
    <w:p w14:paraId="188F109D" w14:textId="77777777" w:rsidR="00D915AE" w:rsidRDefault="00D915AE" w:rsidP="00A70948">
      <w:pPr>
        <w:spacing w:line="276" w:lineRule="auto"/>
        <w:rPr>
          <w:rFonts w:asciiTheme="minorEastAsia" w:eastAsiaTheme="minorEastAsia" w:hAnsiTheme="minorEastAsia"/>
          <w:bCs/>
          <w:color w:val="auto"/>
          <w:sz w:val="24"/>
          <w:szCs w:val="24"/>
          <w:lang w:val="fr-CA"/>
        </w:rPr>
      </w:pPr>
    </w:p>
    <w:p w14:paraId="23342E94" w14:textId="0B5F45ED" w:rsidR="000F67C9" w:rsidRDefault="00A70948" w:rsidP="00EA5D78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color w:val="auto"/>
          <w:sz w:val="24"/>
          <w:szCs w:val="24"/>
          <w:lang w:val="fr-CA"/>
        </w:rPr>
      </w:pPr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故障类型范围包括：线路断路、线路接触电阻（</w:t>
      </w:r>
      <w:proofErr w:type="gramStart"/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即串电阻</w:t>
      </w:r>
      <w:proofErr w:type="gramEnd"/>
      <w:r w:rsidRPr="00A70948">
        <w:rPr>
          <w:rFonts w:asciiTheme="minorEastAsia" w:eastAsiaTheme="minorEastAsia" w:hAnsiTheme="minorEastAsia" w:hint="eastAsia"/>
          <w:bCs/>
          <w:color w:val="auto"/>
          <w:sz w:val="24"/>
          <w:szCs w:val="24"/>
          <w:lang w:val="fr-CA"/>
        </w:rPr>
        <w:t>）、插头端子缺失或损坏、线路对正电搭铁、线路对地搭铁、单个元件插头上线路串线、元件故障（对开关、保险丝、继电器、传感器等元件故障应进行测量验证，不可采用换件方式证明故障）、插头松动或脱落、元件装配故障、元件型号错误。</w:t>
      </w:r>
    </w:p>
    <w:p w14:paraId="610A45CD" w14:textId="77777777" w:rsidR="000F67C9" w:rsidRDefault="000F67C9" w:rsidP="000F67C9">
      <w:pPr>
        <w:pStyle w:val="a0"/>
        <w:rPr>
          <w:lang w:val="fr-CA"/>
        </w:rPr>
      </w:pPr>
      <w:r>
        <w:rPr>
          <w:lang w:val="fr-CA"/>
        </w:rPr>
        <w:br w:type="page"/>
      </w:r>
    </w:p>
    <w:p w14:paraId="5770544F" w14:textId="3EA0E46A" w:rsidR="001436EB" w:rsidRDefault="000F67C9" w:rsidP="000F67C9">
      <w:pPr>
        <w:pStyle w:val="2"/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F67C9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Pr="000F67C9">
        <w:rPr>
          <w:rFonts w:ascii="仿宋" w:eastAsia="仿宋" w:hAnsi="仿宋" w:cs="仿宋"/>
          <w:sz w:val="28"/>
          <w:szCs w:val="28"/>
        </w:rPr>
        <w:t>2</w:t>
      </w:r>
      <w:r w:rsidRPr="000F67C9">
        <w:rPr>
          <w:rFonts w:ascii="仿宋" w:eastAsia="仿宋" w:hAnsi="仿宋" w:cs="仿宋" w:hint="eastAsia"/>
          <w:sz w:val="28"/>
          <w:szCs w:val="28"/>
        </w:rPr>
        <w:t>：</w:t>
      </w:r>
      <w:r w:rsidRPr="000F67C9">
        <w:rPr>
          <w:rFonts w:ascii="仿宋" w:eastAsia="仿宋" w:hAnsi="仿宋" w:cs="仿宋" w:hint="eastAsia"/>
          <w:sz w:val="28"/>
          <w:szCs w:val="28"/>
        </w:rPr>
        <w:t>汽车维修项目设施设备工具清单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117"/>
        <w:gridCol w:w="5241"/>
        <w:gridCol w:w="1095"/>
      </w:tblGrid>
      <w:tr w:rsidR="000F67C9" w14:paraId="707171F7" w14:textId="77777777" w:rsidTr="000F67C9">
        <w:trPr>
          <w:trHeight w:val="695"/>
        </w:trPr>
        <w:tc>
          <w:tcPr>
            <w:tcW w:w="668" w:type="pct"/>
            <w:vAlign w:val="center"/>
          </w:tcPr>
          <w:p w14:paraId="18938FFF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竞赛模块</w:t>
            </w:r>
          </w:p>
        </w:tc>
        <w:tc>
          <w:tcPr>
            <w:tcW w:w="1085" w:type="pct"/>
            <w:vAlign w:val="center"/>
          </w:tcPr>
          <w:p w14:paraId="7007E3DB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技术平台</w:t>
            </w:r>
          </w:p>
        </w:tc>
        <w:tc>
          <w:tcPr>
            <w:tcW w:w="2686" w:type="pct"/>
            <w:vAlign w:val="center"/>
          </w:tcPr>
          <w:p w14:paraId="79BD3538" w14:textId="77777777" w:rsidR="000F67C9" w:rsidRPr="000F67C9" w:rsidRDefault="000F67C9" w:rsidP="007F2387">
            <w:pPr>
              <w:spacing w:before="216" w:line="227" w:lineRule="auto"/>
              <w:ind w:left="2005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8"/>
              </w:rPr>
              <w:t>技</w:t>
            </w:r>
            <w:r w:rsidRPr="000F67C9">
              <w:rPr>
                <w:rFonts w:ascii="仿宋" w:eastAsia="仿宋" w:hAnsi="仿宋" w:cs="宋体"/>
                <w:spacing w:val="7"/>
              </w:rPr>
              <w:t>术参数</w:t>
            </w:r>
          </w:p>
        </w:tc>
        <w:tc>
          <w:tcPr>
            <w:tcW w:w="561" w:type="pct"/>
          </w:tcPr>
          <w:p w14:paraId="6AAFAC4A" w14:textId="77777777" w:rsidR="000F67C9" w:rsidRPr="000F67C9" w:rsidRDefault="000F67C9" w:rsidP="007F2387">
            <w:pPr>
              <w:spacing w:before="59" w:line="255" w:lineRule="auto"/>
              <w:ind w:left="253" w:right="174" w:hanging="60"/>
              <w:rPr>
                <w:rFonts w:ascii="宋体" w:eastAsia="宋体" w:hAnsi="宋体" w:cs="宋体"/>
              </w:rPr>
            </w:pPr>
            <w:r w:rsidRPr="000F67C9">
              <w:rPr>
                <w:rFonts w:ascii="宋体" w:eastAsia="宋体" w:hAnsi="宋体" w:cs="宋体"/>
                <w:spacing w:val="5"/>
              </w:rPr>
              <w:t>数</w:t>
            </w:r>
            <w:r w:rsidRPr="000F67C9">
              <w:rPr>
                <w:rFonts w:ascii="宋体" w:eastAsia="宋体" w:hAnsi="宋体" w:cs="宋体"/>
                <w:spacing w:val="4"/>
              </w:rPr>
              <w:t>量/</w:t>
            </w:r>
            <w:r w:rsidRPr="000F67C9">
              <w:rPr>
                <w:rFonts w:ascii="宋体" w:eastAsia="宋体" w:hAnsi="宋体" w:cs="宋体"/>
              </w:rPr>
              <w:t xml:space="preserve"> </w:t>
            </w:r>
            <w:r w:rsidRPr="000F67C9">
              <w:rPr>
                <w:rFonts w:ascii="宋体" w:eastAsia="宋体" w:hAnsi="宋体" w:cs="宋体"/>
                <w:spacing w:val="4"/>
              </w:rPr>
              <w:t>工</w:t>
            </w:r>
            <w:r w:rsidRPr="000F67C9">
              <w:rPr>
                <w:rFonts w:ascii="宋体" w:eastAsia="宋体" w:hAnsi="宋体" w:cs="宋体"/>
                <w:spacing w:val="3"/>
              </w:rPr>
              <w:t>位</w:t>
            </w:r>
          </w:p>
        </w:tc>
      </w:tr>
      <w:tr w:rsidR="000F67C9" w14:paraId="34C479D0" w14:textId="77777777" w:rsidTr="000F67C9">
        <w:trPr>
          <w:trHeight w:val="4436"/>
        </w:trPr>
        <w:tc>
          <w:tcPr>
            <w:tcW w:w="668" w:type="pct"/>
            <w:vMerge w:val="restart"/>
            <w:vAlign w:val="center"/>
          </w:tcPr>
          <w:p w14:paraId="4B2DFDD3" w14:textId="7DEA1A32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仿宋" w:hint="eastAsia"/>
              </w:rPr>
              <w:t>发动机管理系统故障诊断与维修</w:t>
            </w:r>
            <w:r w:rsidRPr="000F67C9">
              <w:rPr>
                <w:rFonts w:ascii="仿宋" w:eastAsia="仿宋" w:hAnsi="仿宋" w:cs="仿宋" w:hint="eastAsia"/>
              </w:rPr>
              <w:t>模块</w:t>
            </w:r>
            <w:r w:rsidRPr="000F67C9">
              <w:rPr>
                <w:rFonts w:ascii="仿宋" w:eastAsia="仿宋" w:hAnsi="仿宋" w:cs="宋体" w:hint="eastAsia"/>
              </w:rPr>
              <w:t>和</w:t>
            </w:r>
            <w:r w:rsidRPr="000F67C9">
              <w:rPr>
                <w:rFonts w:ascii="仿宋" w:eastAsia="仿宋" w:hAnsi="仿宋" w:cs="仿宋" w:hint="eastAsia"/>
              </w:rPr>
              <w:t>车身电气系统故障诊断与维修</w:t>
            </w:r>
            <w:r w:rsidRPr="000F67C9">
              <w:rPr>
                <w:rFonts w:ascii="仿宋" w:eastAsia="仿宋" w:hAnsi="仿宋" w:cs="仿宋" w:hint="eastAsia"/>
              </w:rPr>
              <w:t>模块</w:t>
            </w:r>
          </w:p>
        </w:tc>
        <w:tc>
          <w:tcPr>
            <w:tcW w:w="1085" w:type="pct"/>
            <w:vAlign w:val="center"/>
          </w:tcPr>
          <w:p w14:paraId="3E6F7379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燃油汽车</w:t>
            </w:r>
          </w:p>
        </w:tc>
        <w:tc>
          <w:tcPr>
            <w:tcW w:w="2686" w:type="pct"/>
            <w:vAlign w:val="center"/>
          </w:tcPr>
          <w:p w14:paraId="54ADD168" w14:textId="77777777" w:rsidR="000F67C9" w:rsidRPr="000F67C9" w:rsidRDefault="000F67C9" w:rsidP="007F2387">
            <w:pPr>
              <w:spacing w:before="39" w:line="317" w:lineRule="exact"/>
              <w:ind w:left="13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4"/>
                <w:position w:val="5"/>
              </w:rPr>
              <w:t>1</w:t>
            </w:r>
            <w:r w:rsidRPr="000F67C9">
              <w:rPr>
                <w:rFonts w:ascii="仿宋" w:eastAsia="仿宋" w:hAnsi="仿宋" w:cs="宋体"/>
                <w:spacing w:val="3"/>
                <w:position w:val="5"/>
              </w:rPr>
              <w:t>.主要参数：</w:t>
            </w:r>
          </w:p>
          <w:p w14:paraId="2B476490" w14:textId="77777777" w:rsidR="000F67C9" w:rsidRPr="000F67C9" w:rsidRDefault="000F67C9" w:rsidP="007F2387">
            <w:pPr>
              <w:spacing w:line="226" w:lineRule="auto"/>
              <w:ind w:left="120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1"/>
              </w:rPr>
              <w:t>发</w:t>
            </w:r>
            <w:r w:rsidRPr="000F67C9">
              <w:rPr>
                <w:rFonts w:ascii="仿宋" w:eastAsia="仿宋" w:hAnsi="仿宋" w:cs="宋体"/>
                <w:spacing w:val="7"/>
              </w:rPr>
              <w:t>动机：汽油</w:t>
            </w:r>
          </w:p>
          <w:p w14:paraId="6CE9C3B9" w14:textId="77777777" w:rsidR="000F67C9" w:rsidRPr="000F67C9" w:rsidRDefault="000F67C9" w:rsidP="007F2387">
            <w:pPr>
              <w:spacing w:before="36" w:line="317" w:lineRule="exact"/>
              <w:ind w:left="119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2"/>
                <w:position w:val="5"/>
              </w:rPr>
              <w:t>最</w:t>
            </w:r>
            <w:r w:rsidRPr="000F67C9">
              <w:rPr>
                <w:rFonts w:ascii="仿宋" w:eastAsia="仿宋" w:hAnsi="仿宋" w:cs="宋体"/>
                <w:spacing w:val="8"/>
                <w:position w:val="5"/>
              </w:rPr>
              <w:t>大</w:t>
            </w:r>
            <w:r w:rsidRPr="000F67C9">
              <w:rPr>
                <w:rFonts w:ascii="仿宋" w:eastAsia="仿宋" w:hAnsi="仿宋" w:cs="宋体"/>
                <w:spacing w:val="6"/>
                <w:position w:val="5"/>
              </w:rPr>
              <w:t>功率(</w:t>
            </w:r>
            <w:r w:rsidRPr="000F67C9">
              <w:rPr>
                <w:rFonts w:ascii="仿宋" w:eastAsia="仿宋" w:hAnsi="仿宋" w:cs="宋体"/>
                <w:position w:val="5"/>
              </w:rPr>
              <w:t>kW</w:t>
            </w:r>
            <w:r w:rsidRPr="000F67C9">
              <w:rPr>
                <w:rFonts w:ascii="仿宋" w:eastAsia="仿宋" w:hAnsi="仿宋" w:cs="宋体"/>
                <w:spacing w:val="6"/>
                <w:position w:val="5"/>
              </w:rPr>
              <w:t>)：137-162</w:t>
            </w:r>
          </w:p>
          <w:p w14:paraId="5F06811F" w14:textId="77777777" w:rsidR="000F67C9" w:rsidRPr="000F67C9" w:rsidRDefault="000F67C9" w:rsidP="007F2387">
            <w:pPr>
              <w:spacing w:line="227" w:lineRule="auto"/>
              <w:ind w:left="119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2"/>
              </w:rPr>
              <w:t>最</w:t>
            </w:r>
            <w:r w:rsidRPr="000F67C9">
              <w:rPr>
                <w:rFonts w:ascii="仿宋" w:eastAsia="仿宋" w:hAnsi="仿宋" w:cs="宋体"/>
                <w:spacing w:val="8"/>
              </w:rPr>
              <w:t>大</w:t>
            </w:r>
            <w:r w:rsidRPr="000F67C9">
              <w:rPr>
                <w:rFonts w:ascii="仿宋" w:eastAsia="仿宋" w:hAnsi="仿宋" w:cs="宋体"/>
                <w:spacing w:val="6"/>
              </w:rPr>
              <w:t>马力(</w:t>
            </w:r>
            <w:r w:rsidRPr="000F67C9">
              <w:rPr>
                <w:rFonts w:ascii="仿宋" w:eastAsia="仿宋" w:hAnsi="仿宋" w:cs="宋体"/>
              </w:rPr>
              <w:t>PS</w:t>
            </w:r>
            <w:r w:rsidRPr="000F67C9">
              <w:rPr>
                <w:rFonts w:ascii="仿宋" w:eastAsia="仿宋" w:hAnsi="仿宋" w:cs="宋体"/>
                <w:spacing w:val="6"/>
              </w:rPr>
              <w:t>)：186-220</w:t>
            </w:r>
          </w:p>
          <w:p w14:paraId="17947847" w14:textId="77777777" w:rsidR="000F67C9" w:rsidRPr="000F67C9" w:rsidRDefault="000F67C9" w:rsidP="007F2387">
            <w:pPr>
              <w:spacing w:before="36" w:line="316" w:lineRule="exact"/>
              <w:ind w:left="119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8"/>
                <w:position w:val="5"/>
              </w:rPr>
              <w:t>最</w:t>
            </w:r>
            <w:r w:rsidRPr="000F67C9">
              <w:rPr>
                <w:rFonts w:ascii="仿宋" w:eastAsia="仿宋" w:hAnsi="仿宋" w:cs="宋体"/>
                <w:spacing w:val="7"/>
                <w:position w:val="5"/>
              </w:rPr>
              <w:t>大功率转速(</w:t>
            </w:r>
            <w:r w:rsidRPr="000F67C9">
              <w:rPr>
                <w:rFonts w:ascii="仿宋" w:eastAsia="仿宋" w:hAnsi="仿宋" w:cs="宋体"/>
                <w:position w:val="5"/>
              </w:rPr>
              <w:t>rpm</w:t>
            </w:r>
            <w:r w:rsidRPr="000F67C9">
              <w:rPr>
                <w:rFonts w:ascii="仿宋" w:eastAsia="仿宋" w:hAnsi="仿宋" w:cs="宋体"/>
                <w:spacing w:val="7"/>
                <w:position w:val="5"/>
              </w:rPr>
              <w:t>)：4500-6200</w:t>
            </w:r>
          </w:p>
          <w:p w14:paraId="35D6F27E" w14:textId="77777777" w:rsidR="000F67C9" w:rsidRPr="000F67C9" w:rsidRDefault="000F67C9" w:rsidP="007F2387">
            <w:pPr>
              <w:spacing w:before="1" w:line="227" w:lineRule="auto"/>
              <w:ind w:left="119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2"/>
              </w:rPr>
              <w:t>最</w:t>
            </w:r>
            <w:r w:rsidRPr="000F67C9">
              <w:rPr>
                <w:rFonts w:ascii="仿宋" w:eastAsia="仿宋" w:hAnsi="仿宋" w:cs="宋体"/>
                <w:spacing w:val="7"/>
              </w:rPr>
              <w:t>大</w:t>
            </w:r>
            <w:r w:rsidRPr="000F67C9">
              <w:rPr>
                <w:rFonts w:ascii="仿宋" w:eastAsia="仿宋" w:hAnsi="仿宋" w:cs="宋体"/>
                <w:spacing w:val="6"/>
              </w:rPr>
              <w:t>扭矩(</w:t>
            </w:r>
            <w:proofErr w:type="spellStart"/>
            <w:r w:rsidRPr="000F67C9">
              <w:rPr>
                <w:rFonts w:ascii="仿宋" w:eastAsia="仿宋" w:hAnsi="仿宋" w:cs="宋体"/>
              </w:rPr>
              <w:t>N</w:t>
            </w:r>
            <w:r w:rsidRPr="000F67C9">
              <w:rPr>
                <w:rFonts w:ascii="微软雅黑" w:eastAsia="微软雅黑" w:hAnsi="微软雅黑" w:cs="微软雅黑" w:hint="eastAsia"/>
                <w:spacing w:val="6"/>
              </w:rPr>
              <w:t>•</w:t>
            </w:r>
            <w:r w:rsidRPr="000F67C9">
              <w:rPr>
                <w:rFonts w:ascii="仿宋" w:eastAsia="仿宋" w:hAnsi="仿宋" w:cs="宋体"/>
              </w:rPr>
              <w:t>m</w:t>
            </w:r>
            <w:proofErr w:type="spellEnd"/>
            <w:r w:rsidRPr="000F67C9">
              <w:rPr>
                <w:rFonts w:ascii="仿宋" w:eastAsia="仿宋" w:hAnsi="仿宋" w:cs="宋体"/>
                <w:spacing w:val="6"/>
              </w:rPr>
              <w:t>)：320-350</w:t>
            </w:r>
          </w:p>
          <w:p w14:paraId="1221962E" w14:textId="77777777" w:rsidR="000F67C9" w:rsidRPr="000F67C9" w:rsidRDefault="000F67C9" w:rsidP="007F2387">
            <w:pPr>
              <w:spacing w:before="36" w:line="317" w:lineRule="exact"/>
              <w:ind w:left="114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0"/>
                <w:position w:val="5"/>
              </w:rPr>
              <w:t>进</w:t>
            </w:r>
            <w:r w:rsidRPr="000F67C9">
              <w:rPr>
                <w:rFonts w:ascii="仿宋" w:eastAsia="仿宋" w:hAnsi="仿宋" w:cs="宋体"/>
                <w:spacing w:val="9"/>
                <w:position w:val="5"/>
              </w:rPr>
              <w:t>气形式：强制进气</w:t>
            </w:r>
          </w:p>
          <w:p w14:paraId="2D8B2459" w14:textId="77777777" w:rsidR="000F67C9" w:rsidRPr="000F67C9" w:rsidRDefault="000F67C9" w:rsidP="007F2387">
            <w:pPr>
              <w:spacing w:line="228" w:lineRule="auto"/>
              <w:ind w:left="116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-6"/>
              </w:rPr>
              <w:t>变</w:t>
            </w:r>
            <w:r w:rsidRPr="000F67C9">
              <w:rPr>
                <w:rFonts w:ascii="仿宋" w:eastAsia="仿宋" w:hAnsi="仿宋" w:cs="宋体"/>
                <w:spacing w:val="-5"/>
              </w:rPr>
              <w:t>速</w:t>
            </w:r>
            <w:r w:rsidRPr="000F67C9">
              <w:rPr>
                <w:rFonts w:ascii="仿宋" w:eastAsia="仿宋" w:hAnsi="仿宋" w:cs="宋体"/>
                <w:spacing w:val="-3"/>
              </w:rPr>
              <w:t>箱： 自动变速器</w:t>
            </w:r>
          </w:p>
          <w:p w14:paraId="4DFE48AB" w14:textId="77777777" w:rsidR="000F67C9" w:rsidRPr="000F67C9" w:rsidRDefault="000F67C9" w:rsidP="007F2387">
            <w:pPr>
              <w:spacing w:before="33" w:line="248" w:lineRule="auto"/>
              <w:ind w:left="118" w:right="2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3"/>
              </w:rPr>
              <w:t>主</w:t>
            </w:r>
            <w:r w:rsidRPr="000F67C9">
              <w:rPr>
                <w:rFonts w:ascii="仿宋" w:eastAsia="仿宋" w:hAnsi="仿宋" w:cs="宋体"/>
                <w:spacing w:val="10"/>
              </w:rPr>
              <w:t>动安全配置：</w:t>
            </w:r>
            <w:r w:rsidRPr="000F67C9">
              <w:rPr>
                <w:rFonts w:ascii="仿宋" w:eastAsia="仿宋" w:hAnsi="仿宋" w:cs="宋体"/>
              </w:rPr>
              <w:t>ABS</w:t>
            </w:r>
            <w:r w:rsidRPr="000F67C9">
              <w:rPr>
                <w:rFonts w:ascii="仿宋" w:eastAsia="仿宋" w:hAnsi="仿宋" w:cs="宋体"/>
                <w:spacing w:val="10"/>
              </w:rPr>
              <w:t>防抱死、牵引力控制</w:t>
            </w:r>
            <w:r w:rsidRPr="000F67C9">
              <w:rPr>
                <w:rFonts w:ascii="仿宋" w:eastAsia="仿宋" w:hAnsi="仿宋" w:cs="宋体"/>
              </w:rPr>
              <w:t xml:space="preserve">     </w:t>
            </w:r>
            <w:r w:rsidRPr="000F67C9">
              <w:rPr>
                <w:rFonts w:ascii="仿宋" w:eastAsia="仿宋" w:hAnsi="仿宋" w:cs="宋体"/>
                <w:spacing w:val="21"/>
              </w:rPr>
              <w:t>(</w:t>
            </w:r>
            <w:r w:rsidRPr="000F67C9">
              <w:rPr>
                <w:rFonts w:ascii="仿宋" w:eastAsia="仿宋" w:hAnsi="仿宋" w:cs="宋体"/>
              </w:rPr>
              <w:t>ASR</w:t>
            </w:r>
            <w:r w:rsidRPr="000F67C9">
              <w:rPr>
                <w:rFonts w:ascii="仿宋" w:eastAsia="仿宋" w:hAnsi="仿宋" w:cs="宋体"/>
                <w:spacing w:val="21"/>
              </w:rPr>
              <w:t>/</w:t>
            </w:r>
            <w:r w:rsidRPr="000F67C9">
              <w:rPr>
                <w:rFonts w:ascii="仿宋" w:eastAsia="仿宋" w:hAnsi="仿宋" w:cs="宋体"/>
              </w:rPr>
              <w:t>TCS</w:t>
            </w:r>
            <w:r w:rsidRPr="000F67C9">
              <w:rPr>
                <w:rFonts w:ascii="仿宋" w:eastAsia="仿宋" w:hAnsi="仿宋" w:cs="宋体"/>
                <w:spacing w:val="21"/>
              </w:rPr>
              <w:t>/</w:t>
            </w:r>
            <w:r w:rsidRPr="000F67C9">
              <w:rPr>
                <w:rFonts w:ascii="仿宋" w:eastAsia="仿宋" w:hAnsi="仿宋" w:cs="宋体"/>
              </w:rPr>
              <w:t>TRC</w:t>
            </w:r>
            <w:r w:rsidRPr="000F67C9">
              <w:rPr>
                <w:rFonts w:ascii="仿宋" w:eastAsia="仿宋" w:hAnsi="仿宋" w:cs="宋体"/>
                <w:spacing w:val="21"/>
              </w:rPr>
              <w:t>)、刹车辅助(</w:t>
            </w:r>
            <w:r w:rsidRPr="000F67C9">
              <w:rPr>
                <w:rFonts w:ascii="仿宋" w:eastAsia="仿宋" w:hAnsi="仿宋" w:cs="宋体"/>
              </w:rPr>
              <w:t>EBA</w:t>
            </w:r>
            <w:r w:rsidRPr="000F67C9">
              <w:rPr>
                <w:rFonts w:ascii="仿宋" w:eastAsia="仿宋" w:hAnsi="仿宋" w:cs="宋体"/>
                <w:spacing w:val="21"/>
              </w:rPr>
              <w:t>/</w:t>
            </w:r>
            <w:r w:rsidRPr="000F67C9">
              <w:rPr>
                <w:rFonts w:ascii="仿宋" w:eastAsia="仿宋" w:hAnsi="仿宋" w:cs="宋体"/>
              </w:rPr>
              <w:t>BAS</w:t>
            </w:r>
            <w:r w:rsidRPr="000F67C9">
              <w:rPr>
                <w:rFonts w:ascii="仿宋" w:eastAsia="仿宋" w:hAnsi="仿宋" w:cs="宋体"/>
                <w:spacing w:val="21"/>
              </w:rPr>
              <w:t>/</w:t>
            </w:r>
            <w:r w:rsidRPr="000F67C9">
              <w:rPr>
                <w:rFonts w:ascii="仿宋" w:eastAsia="仿宋" w:hAnsi="仿宋" w:cs="宋体"/>
              </w:rPr>
              <w:t>BA</w:t>
            </w:r>
            <w:r w:rsidRPr="000F67C9">
              <w:rPr>
                <w:rFonts w:ascii="仿宋" w:eastAsia="仿宋" w:hAnsi="仿宋" w:cs="宋体"/>
                <w:spacing w:val="21"/>
              </w:rPr>
              <w:t>)、</w:t>
            </w:r>
            <w:r w:rsidRPr="000F67C9">
              <w:rPr>
                <w:rFonts w:ascii="仿宋" w:eastAsia="仿宋" w:hAnsi="仿宋" w:cs="宋体"/>
                <w:spacing w:val="19"/>
              </w:rPr>
              <w:t>并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0"/>
              </w:rPr>
              <w:t>线辅助、车道偏离预警系统、车道保持辅助</w:t>
            </w:r>
            <w:r w:rsidRPr="000F67C9">
              <w:rPr>
                <w:rFonts w:ascii="仿宋" w:eastAsia="仿宋" w:hAnsi="仿宋" w:cs="宋体"/>
                <w:spacing w:val="8"/>
              </w:rPr>
              <w:t>系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8"/>
              </w:rPr>
              <w:t>统</w:t>
            </w:r>
            <w:r w:rsidRPr="000F67C9">
              <w:rPr>
                <w:rFonts w:ascii="仿宋" w:eastAsia="仿宋" w:hAnsi="仿宋" w:cs="宋体"/>
                <w:spacing w:val="15"/>
              </w:rPr>
              <w:t>、主动刹车/主动安全系统、道路交通标示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0"/>
              </w:rPr>
              <w:t>识别、疲劳驾驶提示、全速自适应巡航、远</w:t>
            </w:r>
            <w:r w:rsidRPr="000F67C9">
              <w:rPr>
                <w:rFonts w:ascii="仿宋" w:eastAsia="仿宋" w:hAnsi="仿宋" w:cs="宋体"/>
                <w:spacing w:val="8"/>
              </w:rPr>
              <w:t>近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3"/>
              </w:rPr>
              <w:t>光</w:t>
            </w:r>
            <w:r w:rsidRPr="000F67C9">
              <w:rPr>
                <w:rFonts w:ascii="仿宋" w:eastAsia="仿宋" w:hAnsi="仿宋" w:cs="宋体"/>
                <w:spacing w:val="9"/>
              </w:rPr>
              <w:t>灯光源：</w:t>
            </w:r>
            <w:r w:rsidRPr="000F67C9">
              <w:rPr>
                <w:rFonts w:ascii="仿宋" w:eastAsia="仿宋" w:hAnsi="仿宋" w:cs="宋体"/>
              </w:rPr>
              <w:t>LED</w:t>
            </w:r>
            <w:r w:rsidRPr="000F67C9">
              <w:rPr>
                <w:rFonts w:ascii="仿宋" w:eastAsia="仿宋" w:hAnsi="仿宋" w:cs="宋体"/>
                <w:spacing w:val="9"/>
              </w:rPr>
              <w:t>、感应雨刷。</w:t>
            </w:r>
          </w:p>
        </w:tc>
        <w:tc>
          <w:tcPr>
            <w:tcW w:w="561" w:type="pct"/>
            <w:vAlign w:val="center"/>
          </w:tcPr>
          <w:p w14:paraId="45B11020" w14:textId="77777777" w:rsidR="000F67C9" w:rsidRPr="000F67C9" w:rsidRDefault="000F67C9" w:rsidP="000F67C9">
            <w:pPr>
              <w:spacing w:before="75" w:line="192" w:lineRule="auto"/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</w:rPr>
              <w:t>1</w:t>
            </w:r>
          </w:p>
        </w:tc>
      </w:tr>
      <w:tr w:rsidR="000F67C9" w14:paraId="741EFFD9" w14:textId="77777777" w:rsidTr="000F67C9">
        <w:trPr>
          <w:trHeight w:val="3485"/>
        </w:trPr>
        <w:tc>
          <w:tcPr>
            <w:tcW w:w="668" w:type="pct"/>
            <w:vMerge/>
            <w:vAlign w:val="center"/>
          </w:tcPr>
          <w:p w14:paraId="7081E066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85" w:type="pct"/>
            <w:vAlign w:val="center"/>
          </w:tcPr>
          <w:p w14:paraId="418A9FF7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整车故障设置与检测连接平台</w:t>
            </w:r>
          </w:p>
        </w:tc>
        <w:tc>
          <w:tcPr>
            <w:tcW w:w="2686" w:type="pct"/>
            <w:vAlign w:val="center"/>
          </w:tcPr>
          <w:p w14:paraId="7E27AAC2" w14:textId="77777777" w:rsidR="000F67C9" w:rsidRPr="000F67C9" w:rsidRDefault="000F67C9" w:rsidP="007F2387">
            <w:pPr>
              <w:spacing w:before="44"/>
              <w:ind w:left="9" w:right="143" w:firstLine="16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20"/>
              </w:rPr>
              <w:t>1</w:t>
            </w:r>
            <w:r w:rsidRPr="000F67C9">
              <w:rPr>
                <w:rFonts w:ascii="仿宋" w:eastAsia="仿宋" w:hAnsi="仿宋" w:cs="宋体"/>
                <w:spacing w:val="14"/>
              </w:rPr>
              <w:t>. 配置原厂适配器，实现与竞赛车辆无损快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6"/>
              </w:rPr>
              <w:t>速</w:t>
            </w:r>
            <w:r w:rsidRPr="000F67C9">
              <w:rPr>
                <w:rFonts w:ascii="仿宋" w:eastAsia="仿宋" w:hAnsi="仿宋" w:cs="宋体"/>
                <w:spacing w:val="5"/>
              </w:rPr>
              <w:t>连接。</w:t>
            </w:r>
          </w:p>
          <w:p w14:paraId="52CEC11F" w14:textId="77777777" w:rsidR="000F67C9" w:rsidRPr="000F67C9" w:rsidRDefault="000F67C9" w:rsidP="007F2387">
            <w:pPr>
              <w:spacing w:before="33" w:line="249" w:lineRule="auto"/>
              <w:ind w:left="8" w:right="141" w:firstLine="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5"/>
              </w:rPr>
              <w:t>2. 涵盖发动机控制单元部分、车载电网控</w:t>
            </w:r>
            <w:r w:rsidRPr="000F67C9">
              <w:rPr>
                <w:rFonts w:ascii="仿宋" w:eastAsia="仿宋" w:hAnsi="仿宋" w:cs="宋体"/>
                <w:spacing w:val="13"/>
              </w:rPr>
              <w:t>制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2"/>
              </w:rPr>
              <w:t>单元部分、左前车门控制单元部分、右前</w:t>
            </w:r>
            <w:r w:rsidRPr="000F67C9">
              <w:rPr>
                <w:rFonts w:ascii="仿宋" w:eastAsia="仿宋" w:hAnsi="仿宋" w:cs="宋体"/>
                <w:spacing w:val="21"/>
              </w:rPr>
              <w:t>车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2"/>
              </w:rPr>
              <w:t>门控制单元部分、进入及启动许可系统控</w:t>
            </w:r>
            <w:r w:rsidRPr="000F67C9">
              <w:rPr>
                <w:rFonts w:ascii="仿宋" w:eastAsia="仿宋" w:hAnsi="仿宋" w:cs="宋体"/>
                <w:spacing w:val="21"/>
              </w:rPr>
              <w:t>制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0"/>
              </w:rPr>
              <w:t>单</w:t>
            </w:r>
            <w:r w:rsidRPr="000F67C9">
              <w:rPr>
                <w:rFonts w:ascii="仿宋" w:eastAsia="仿宋" w:hAnsi="仿宋" w:cs="宋体"/>
                <w:spacing w:val="15"/>
              </w:rPr>
              <w:t>元部分、 网关等部分的信号测量与故障设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"/>
              </w:rPr>
              <w:t>置。</w:t>
            </w:r>
          </w:p>
          <w:p w14:paraId="60D3AAC9" w14:textId="77777777" w:rsidR="000F67C9" w:rsidRPr="000F67C9" w:rsidRDefault="000F67C9" w:rsidP="007F2387">
            <w:pPr>
              <w:spacing w:before="28"/>
              <w:ind w:left="13" w:right="141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0"/>
              </w:rPr>
              <w:t>3. 可设置断路、短路、偶发、接触不良</w:t>
            </w:r>
            <w:r w:rsidRPr="000F67C9">
              <w:rPr>
                <w:rFonts w:ascii="仿宋" w:eastAsia="仿宋" w:hAnsi="仿宋" w:cs="宋体"/>
                <w:spacing w:val="9"/>
              </w:rPr>
              <w:t>、</w:t>
            </w:r>
            <w:r w:rsidRPr="000F67C9">
              <w:rPr>
                <w:rFonts w:ascii="仿宋" w:eastAsia="仿宋" w:hAnsi="仿宋" w:cs="宋体"/>
              </w:rPr>
              <w:t xml:space="preserve">CAN </w:t>
            </w:r>
            <w:r w:rsidRPr="000F67C9">
              <w:rPr>
                <w:rFonts w:ascii="仿宋" w:eastAsia="仿宋" w:hAnsi="仿宋" w:cs="宋体"/>
                <w:spacing w:val="7"/>
              </w:rPr>
              <w:t>线</w:t>
            </w:r>
            <w:r w:rsidRPr="000F67C9">
              <w:rPr>
                <w:rFonts w:ascii="仿宋" w:eastAsia="仿宋" w:hAnsi="仿宋" w:cs="宋体"/>
                <w:spacing w:val="6"/>
              </w:rPr>
              <w:t>反接故障。</w:t>
            </w:r>
          </w:p>
          <w:p w14:paraId="334BC9C5" w14:textId="77777777" w:rsidR="000F67C9" w:rsidRPr="000F67C9" w:rsidRDefault="000F67C9" w:rsidP="007F2387">
            <w:pPr>
              <w:spacing w:before="35" w:line="239" w:lineRule="auto"/>
              <w:ind w:left="9" w:right="143" w:hanging="1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7"/>
              </w:rPr>
              <w:t>4</w:t>
            </w:r>
            <w:r w:rsidRPr="000F67C9">
              <w:rPr>
                <w:rFonts w:ascii="仿宋" w:eastAsia="仿宋" w:hAnsi="仿宋" w:cs="宋体"/>
                <w:spacing w:val="15"/>
              </w:rPr>
              <w:t>. 可直接用万用表、示波器在面板上实时测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9"/>
              </w:rPr>
              <w:t>量电压、电流、电阻、频率、波形信号等</w:t>
            </w:r>
            <w:r w:rsidRPr="000F67C9">
              <w:rPr>
                <w:rFonts w:ascii="仿宋" w:eastAsia="仿宋" w:hAnsi="仿宋" w:cs="宋体"/>
                <w:spacing w:val="8"/>
              </w:rPr>
              <w:t>。</w:t>
            </w:r>
          </w:p>
        </w:tc>
        <w:tc>
          <w:tcPr>
            <w:tcW w:w="561" w:type="pct"/>
            <w:vAlign w:val="center"/>
          </w:tcPr>
          <w:p w14:paraId="7D8861DB" w14:textId="77777777" w:rsidR="000F67C9" w:rsidRPr="000F67C9" w:rsidRDefault="000F67C9" w:rsidP="007F2387">
            <w:pPr>
              <w:jc w:val="center"/>
              <w:rPr>
                <w:rFonts w:ascii="仿宋" w:eastAsia="仿宋" w:hAnsi="仿宋"/>
              </w:rPr>
            </w:pPr>
            <w:r w:rsidRPr="000F67C9">
              <w:rPr>
                <w:rFonts w:ascii="仿宋" w:eastAsia="仿宋" w:hAnsi="仿宋" w:cs="宋体" w:hint="eastAsia"/>
                <w:spacing w:val="22"/>
              </w:rPr>
              <w:t>1</w:t>
            </w:r>
          </w:p>
        </w:tc>
      </w:tr>
      <w:tr w:rsidR="000F67C9" w14:paraId="43EA8E99" w14:textId="77777777" w:rsidTr="000F67C9">
        <w:trPr>
          <w:trHeight w:val="4762"/>
        </w:trPr>
        <w:tc>
          <w:tcPr>
            <w:tcW w:w="668" w:type="pct"/>
            <w:vMerge/>
            <w:vAlign w:val="center"/>
          </w:tcPr>
          <w:p w14:paraId="644A1A3F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85" w:type="pct"/>
            <w:vAlign w:val="center"/>
          </w:tcPr>
          <w:p w14:paraId="09DDCAD1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诊断查询系统 (含诊断仪、 充电机)</w:t>
            </w:r>
          </w:p>
        </w:tc>
        <w:tc>
          <w:tcPr>
            <w:tcW w:w="2686" w:type="pct"/>
            <w:vAlign w:val="center"/>
          </w:tcPr>
          <w:p w14:paraId="1CBA64EE" w14:textId="77777777" w:rsidR="000F67C9" w:rsidRPr="000F67C9" w:rsidRDefault="000F67C9" w:rsidP="007F2387">
            <w:pPr>
              <w:spacing w:before="45" w:line="310" w:lineRule="exact"/>
              <w:ind w:left="28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0"/>
                <w:position w:val="1"/>
              </w:rPr>
              <w:t>1</w:t>
            </w:r>
            <w:r w:rsidRPr="000F67C9">
              <w:rPr>
                <w:rFonts w:ascii="仿宋" w:eastAsia="仿宋" w:hAnsi="仿宋" w:cs="宋体"/>
                <w:spacing w:val="6"/>
                <w:position w:val="1"/>
              </w:rPr>
              <w:t>.故障诊断仪器技术参数：</w:t>
            </w:r>
          </w:p>
          <w:p w14:paraId="35BED05C" w14:textId="77777777" w:rsidR="000F67C9" w:rsidRPr="000F67C9" w:rsidRDefault="000F67C9" w:rsidP="007F2387">
            <w:pPr>
              <w:spacing w:before="12" w:line="254" w:lineRule="auto"/>
              <w:ind w:left="9" w:right="141" w:firstLine="12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26"/>
              </w:rPr>
              <w:t>(</w:t>
            </w:r>
            <w:r w:rsidRPr="000F67C9">
              <w:rPr>
                <w:rFonts w:ascii="仿宋" w:eastAsia="仿宋" w:hAnsi="仿宋" w:cs="宋体"/>
                <w:spacing w:val="19"/>
              </w:rPr>
              <w:t>1) 采用专业诊断软件配套诊断电脑、诊断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1"/>
              </w:rPr>
              <w:t>接</w:t>
            </w:r>
            <w:r w:rsidRPr="000F67C9">
              <w:rPr>
                <w:rFonts w:ascii="仿宋" w:eastAsia="仿宋" w:hAnsi="仿宋" w:cs="宋体"/>
                <w:spacing w:val="8"/>
              </w:rPr>
              <w:t>头、诊断数据传输线；</w:t>
            </w:r>
          </w:p>
          <w:p w14:paraId="744C215A" w14:textId="77777777" w:rsidR="000F67C9" w:rsidRPr="000F67C9" w:rsidRDefault="000F67C9" w:rsidP="007F2387">
            <w:pPr>
              <w:spacing w:line="255" w:lineRule="auto"/>
              <w:ind w:left="38" w:right="181" w:hanging="16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26"/>
              </w:rPr>
              <w:t>(</w:t>
            </w:r>
            <w:r w:rsidRPr="000F67C9">
              <w:rPr>
                <w:rFonts w:ascii="仿宋" w:eastAsia="仿宋" w:hAnsi="仿宋" w:cs="宋体"/>
                <w:spacing w:val="17"/>
              </w:rPr>
              <w:t>2) 资料查询系统，可查询原厂维修手册、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"/>
              </w:rPr>
              <w:t>电路</w:t>
            </w:r>
            <w:r w:rsidRPr="000F67C9">
              <w:rPr>
                <w:rFonts w:ascii="仿宋" w:eastAsia="仿宋" w:hAnsi="仿宋" w:cs="宋体"/>
              </w:rPr>
              <w:t>图等；</w:t>
            </w:r>
          </w:p>
          <w:p w14:paraId="27A861EC" w14:textId="77777777" w:rsidR="000F67C9" w:rsidRPr="000F67C9" w:rsidRDefault="000F67C9" w:rsidP="007F2387">
            <w:pPr>
              <w:spacing w:before="2" w:line="253" w:lineRule="auto"/>
              <w:ind w:left="11" w:right="143" w:firstLine="10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24"/>
              </w:rPr>
              <w:t>(</w:t>
            </w:r>
            <w:r w:rsidRPr="000F67C9">
              <w:rPr>
                <w:rFonts w:ascii="仿宋" w:eastAsia="仿宋" w:hAnsi="仿宋" w:cs="宋体"/>
                <w:spacing w:val="19"/>
              </w:rPr>
              <w:t>3) 支持读故障码、清故障码、读数据流、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2"/>
              </w:rPr>
              <w:t>动作测试、特殊功能、匹配、设码、编程</w:t>
            </w:r>
            <w:r w:rsidRPr="000F67C9">
              <w:rPr>
                <w:rFonts w:ascii="仿宋" w:eastAsia="仿宋" w:hAnsi="仿宋" w:cs="宋体"/>
                <w:spacing w:val="18"/>
              </w:rPr>
              <w:t>等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6"/>
              </w:rPr>
              <w:t>诊断功能</w:t>
            </w:r>
            <w:r w:rsidRPr="000F67C9">
              <w:rPr>
                <w:rFonts w:ascii="仿宋" w:eastAsia="仿宋" w:hAnsi="仿宋" w:cs="宋体"/>
                <w:spacing w:val="5"/>
              </w:rPr>
              <w:t>；</w:t>
            </w:r>
          </w:p>
          <w:p w14:paraId="01C167B1" w14:textId="77777777" w:rsidR="000F67C9" w:rsidRPr="000F67C9" w:rsidRDefault="000F67C9" w:rsidP="007F2387">
            <w:pPr>
              <w:spacing w:before="5" w:line="253" w:lineRule="auto"/>
              <w:ind w:left="9" w:right="143" w:firstLine="12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24"/>
              </w:rPr>
              <w:t>(</w:t>
            </w:r>
            <w:r w:rsidRPr="000F67C9">
              <w:rPr>
                <w:rFonts w:ascii="仿宋" w:eastAsia="仿宋" w:hAnsi="仿宋" w:cs="宋体"/>
                <w:spacing w:val="19"/>
              </w:rPr>
              <w:t>4) 支持可编程安装模块的匹配、设码、编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proofErr w:type="gramStart"/>
            <w:r w:rsidRPr="000F67C9">
              <w:rPr>
                <w:rFonts w:ascii="仿宋" w:eastAsia="仿宋" w:hAnsi="仿宋" w:cs="宋体"/>
                <w:spacing w:val="16"/>
              </w:rPr>
              <w:t>程</w:t>
            </w:r>
            <w:r w:rsidRPr="000F67C9">
              <w:rPr>
                <w:rFonts w:ascii="仿宋" w:eastAsia="仿宋" w:hAnsi="仿宋" w:cs="宋体"/>
                <w:spacing w:val="15"/>
              </w:rPr>
              <w:t>及常用</w:t>
            </w:r>
            <w:proofErr w:type="gramEnd"/>
            <w:r w:rsidRPr="000F67C9">
              <w:rPr>
                <w:rFonts w:ascii="仿宋" w:eastAsia="仿宋" w:hAnsi="仿宋" w:cs="宋体"/>
                <w:spacing w:val="15"/>
              </w:rPr>
              <w:t>特殊功能,如保养灯一键归零、节气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22"/>
              </w:rPr>
              <w:t>门匹配、转向角复位、刹车片复位、胎压</w:t>
            </w:r>
            <w:r w:rsidRPr="000F67C9">
              <w:rPr>
                <w:rFonts w:ascii="仿宋" w:eastAsia="仿宋" w:hAnsi="仿宋" w:cs="宋体"/>
                <w:spacing w:val="20"/>
              </w:rPr>
              <w:t>复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6"/>
              </w:rPr>
              <w:t>位</w:t>
            </w:r>
            <w:r w:rsidRPr="000F67C9">
              <w:rPr>
                <w:rFonts w:ascii="仿宋" w:eastAsia="仿宋" w:hAnsi="仿宋" w:cs="宋体"/>
                <w:spacing w:val="9"/>
              </w:rPr>
              <w:t>、</w:t>
            </w:r>
            <w:r w:rsidRPr="000F67C9">
              <w:rPr>
                <w:rFonts w:ascii="仿宋" w:eastAsia="仿宋" w:hAnsi="仿宋" w:cs="宋体"/>
              </w:rPr>
              <w:t>ABS</w:t>
            </w:r>
            <w:r w:rsidRPr="000F67C9">
              <w:rPr>
                <w:rFonts w:ascii="仿宋" w:eastAsia="仿宋" w:hAnsi="仿宋" w:cs="宋体"/>
                <w:spacing w:val="9"/>
              </w:rPr>
              <w:t>排气、电池匹配等；</w:t>
            </w:r>
            <w:r w:rsidRPr="000F67C9">
              <w:rPr>
                <w:rFonts w:ascii="仿宋" w:eastAsia="仿宋" w:hAnsi="仿宋" w:cs="宋体"/>
              </w:rPr>
              <w:t xml:space="preserve">                </w:t>
            </w:r>
            <w:r w:rsidRPr="000F67C9">
              <w:rPr>
                <w:rFonts w:ascii="仿宋" w:eastAsia="仿宋" w:hAnsi="仿宋" w:cs="宋体"/>
                <w:spacing w:val="8"/>
              </w:rPr>
              <w:t>2</w:t>
            </w:r>
            <w:r w:rsidRPr="000F67C9">
              <w:rPr>
                <w:rFonts w:ascii="仿宋" w:eastAsia="仿宋" w:hAnsi="仿宋" w:cs="宋体"/>
                <w:spacing w:val="7"/>
              </w:rPr>
              <w:t>.充电机技术参数：</w:t>
            </w:r>
          </w:p>
          <w:p w14:paraId="73B39351" w14:textId="77777777" w:rsidR="000F67C9" w:rsidRPr="000F67C9" w:rsidRDefault="000F67C9" w:rsidP="007F2387">
            <w:pPr>
              <w:spacing w:line="239" w:lineRule="auto"/>
              <w:ind w:left="12" w:right="143" w:firstLine="2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5"/>
              </w:rPr>
              <w:t>具备防短接功能，最大充电电流70</w:t>
            </w:r>
            <w:r w:rsidRPr="000F67C9">
              <w:rPr>
                <w:rFonts w:ascii="仿宋" w:eastAsia="仿宋" w:hAnsi="仿宋" w:cs="宋体"/>
              </w:rPr>
              <w:t>A</w:t>
            </w:r>
            <w:r w:rsidRPr="000F67C9">
              <w:rPr>
                <w:rFonts w:ascii="仿宋" w:eastAsia="仿宋" w:hAnsi="仿宋" w:cs="宋体"/>
                <w:spacing w:val="15"/>
              </w:rPr>
              <w:t>，可以</w:t>
            </w:r>
            <w:r w:rsidRPr="000F67C9">
              <w:rPr>
                <w:rFonts w:ascii="仿宋" w:eastAsia="仿宋" w:hAnsi="仿宋" w:cs="宋体"/>
                <w:spacing w:val="11"/>
              </w:rPr>
              <w:t>选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6"/>
              </w:rPr>
              <w:t>择</w:t>
            </w:r>
            <w:r w:rsidRPr="000F67C9">
              <w:rPr>
                <w:rFonts w:ascii="仿宋" w:eastAsia="仿宋" w:hAnsi="仿宋" w:cs="宋体"/>
                <w:spacing w:val="8"/>
              </w:rPr>
              <w:t>电流、电压、电量的充电模式。</w:t>
            </w:r>
          </w:p>
        </w:tc>
        <w:tc>
          <w:tcPr>
            <w:tcW w:w="561" w:type="pct"/>
            <w:vAlign w:val="center"/>
          </w:tcPr>
          <w:p w14:paraId="4B27761A" w14:textId="77777777" w:rsidR="000F67C9" w:rsidRPr="000F67C9" w:rsidRDefault="000F67C9" w:rsidP="007F2387">
            <w:pPr>
              <w:jc w:val="center"/>
              <w:rPr>
                <w:rFonts w:ascii="仿宋" w:eastAsia="仿宋" w:hAnsi="仿宋"/>
              </w:rPr>
            </w:pPr>
            <w:r w:rsidRPr="000F67C9">
              <w:rPr>
                <w:rFonts w:ascii="仿宋" w:eastAsia="仿宋" w:hAnsi="仿宋" w:hint="eastAsia"/>
              </w:rPr>
              <w:t>1</w:t>
            </w:r>
          </w:p>
        </w:tc>
      </w:tr>
      <w:tr w:rsidR="000F67C9" w14:paraId="0260E4CD" w14:textId="77777777" w:rsidTr="000F67C9">
        <w:trPr>
          <w:trHeight w:val="524"/>
        </w:trPr>
        <w:tc>
          <w:tcPr>
            <w:tcW w:w="668" w:type="pct"/>
            <w:vMerge/>
            <w:vAlign w:val="center"/>
          </w:tcPr>
          <w:p w14:paraId="186D648B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85" w:type="pct"/>
            <w:vAlign w:val="center"/>
          </w:tcPr>
          <w:p w14:paraId="37B6DD9F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汽车专用示波器</w:t>
            </w:r>
          </w:p>
        </w:tc>
        <w:tc>
          <w:tcPr>
            <w:tcW w:w="2686" w:type="pct"/>
            <w:vAlign w:val="center"/>
          </w:tcPr>
          <w:p w14:paraId="7D60EE48" w14:textId="77777777" w:rsidR="000F67C9" w:rsidRPr="000F67C9" w:rsidRDefault="000F67C9" w:rsidP="007F2387">
            <w:pPr>
              <w:spacing w:before="25" w:line="228" w:lineRule="auto"/>
              <w:ind w:left="117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6"/>
              </w:rPr>
              <w:t>要</w:t>
            </w:r>
            <w:r w:rsidRPr="000F67C9">
              <w:rPr>
                <w:rFonts w:ascii="仿宋" w:eastAsia="仿宋" w:hAnsi="仿宋" w:cs="宋体"/>
                <w:spacing w:val="8"/>
              </w:rPr>
              <w:t>求示波器具备以下性能:</w:t>
            </w:r>
          </w:p>
          <w:p w14:paraId="0AA231FA" w14:textId="77777777" w:rsidR="000F67C9" w:rsidRPr="000F67C9" w:rsidRDefault="000F67C9" w:rsidP="007F2387">
            <w:pPr>
              <w:spacing w:before="1" w:line="227" w:lineRule="auto"/>
              <w:ind w:left="13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-8"/>
              </w:rPr>
              <w:t>1.</w:t>
            </w:r>
            <w:r w:rsidRPr="000F67C9">
              <w:rPr>
                <w:rFonts w:ascii="仿宋" w:eastAsia="仿宋" w:hAnsi="仿宋" w:cs="宋体"/>
                <w:spacing w:val="-7"/>
              </w:rPr>
              <w:t>带</w:t>
            </w:r>
            <w:r w:rsidRPr="000F67C9">
              <w:rPr>
                <w:rFonts w:ascii="仿宋" w:eastAsia="仿宋" w:hAnsi="仿宋" w:cs="宋体"/>
                <w:spacing w:val="-4"/>
              </w:rPr>
              <w:t>宽： ≥100MHz</w:t>
            </w:r>
          </w:p>
          <w:p w14:paraId="0B63F401" w14:textId="77777777" w:rsidR="000F67C9" w:rsidRPr="000F67C9" w:rsidRDefault="000F67C9" w:rsidP="007F2387">
            <w:pPr>
              <w:spacing w:line="226" w:lineRule="auto"/>
              <w:ind w:left="115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-9"/>
              </w:rPr>
              <w:t>模</w:t>
            </w:r>
            <w:r w:rsidRPr="000F67C9">
              <w:rPr>
                <w:rFonts w:ascii="仿宋" w:eastAsia="仿宋" w:hAnsi="仿宋" w:cs="宋体"/>
                <w:spacing w:val="-5"/>
              </w:rPr>
              <w:t>拟通道数： ≥2</w:t>
            </w:r>
          </w:p>
          <w:p w14:paraId="149475F9" w14:textId="77777777" w:rsidR="000F67C9" w:rsidRPr="000F67C9" w:rsidRDefault="000F67C9" w:rsidP="007F2387">
            <w:pPr>
              <w:spacing w:line="227" w:lineRule="auto"/>
              <w:ind w:left="121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-4"/>
              </w:rPr>
              <w:t>实</w:t>
            </w:r>
            <w:r w:rsidRPr="000F67C9">
              <w:rPr>
                <w:rFonts w:ascii="仿宋" w:eastAsia="仿宋" w:hAnsi="仿宋" w:cs="宋体"/>
                <w:spacing w:val="-3"/>
              </w:rPr>
              <w:t>时</w:t>
            </w:r>
            <w:r w:rsidRPr="000F67C9">
              <w:rPr>
                <w:rFonts w:ascii="仿宋" w:eastAsia="仿宋" w:hAnsi="仿宋" w:cs="宋体"/>
                <w:spacing w:val="-2"/>
              </w:rPr>
              <w:t>采样率： ≥1GSa/s</w:t>
            </w:r>
          </w:p>
          <w:p w14:paraId="1E7EA05C" w14:textId="77777777" w:rsidR="000F67C9" w:rsidRPr="000F67C9" w:rsidRDefault="000F67C9" w:rsidP="007F2387">
            <w:pPr>
              <w:spacing w:before="4" w:line="222" w:lineRule="auto"/>
              <w:ind w:left="119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-2"/>
              </w:rPr>
              <w:t>2.存储深度： ≥28Mpt</w:t>
            </w:r>
            <w:r w:rsidRPr="000F67C9">
              <w:rPr>
                <w:rFonts w:ascii="仿宋" w:eastAsia="仿宋" w:hAnsi="仿宋" w:cs="宋体"/>
              </w:rPr>
              <w:t>s</w:t>
            </w:r>
          </w:p>
          <w:p w14:paraId="7ADAA729" w14:textId="77777777" w:rsidR="000F67C9" w:rsidRPr="000F67C9" w:rsidRDefault="000F67C9" w:rsidP="007F2387">
            <w:pPr>
              <w:spacing w:before="7" w:line="228" w:lineRule="auto"/>
              <w:ind w:left="120" w:right="39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4"/>
              </w:rPr>
              <w:t>3.</w:t>
            </w:r>
            <w:r w:rsidRPr="000F67C9">
              <w:rPr>
                <w:rFonts w:ascii="仿宋" w:eastAsia="仿宋" w:hAnsi="仿宋" w:cs="宋体"/>
                <w:spacing w:val="9"/>
              </w:rPr>
              <w:t>波</w:t>
            </w:r>
            <w:r w:rsidRPr="000F67C9">
              <w:rPr>
                <w:rFonts w:ascii="仿宋" w:eastAsia="仿宋" w:hAnsi="仿宋" w:cs="宋体"/>
                <w:spacing w:val="7"/>
              </w:rPr>
              <w:t>形捕获率：13万次/秒6.采样模式：正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4"/>
              </w:rPr>
              <w:t>常</w:t>
            </w:r>
            <w:r w:rsidRPr="000F67C9">
              <w:rPr>
                <w:rFonts w:ascii="仿宋" w:eastAsia="仿宋" w:hAnsi="仿宋" w:cs="宋体"/>
                <w:spacing w:val="7"/>
              </w:rPr>
              <w:t>、平均、峰值、包络。</w:t>
            </w:r>
          </w:p>
          <w:p w14:paraId="314BC383" w14:textId="77777777" w:rsidR="000F67C9" w:rsidRPr="000F67C9" w:rsidRDefault="000F67C9" w:rsidP="007F2387">
            <w:pPr>
              <w:spacing w:before="5" w:line="224" w:lineRule="auto"/>
              <w:ind w:left="112" w:right="33" w:firstLine="2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1"/>
              </w:rPr>
              <w:t>4</w:t>
            </w:r>
            <w:r w:rsidRPr="000F67C9">
              <w:rPr>
                <w:rFonts w:ascii="仿宋" w:eastAsia="仿宋" w:hAnsi="仿宋" w:cs="宋体"/>
                <w:spacing w:val="9"/>
              </w:rPr>
              <w:t>.支持测试：预设多种汽车测试专业功能，</w:t>
            </w:r>
            <w:proofErr w:type="gramStart"/>
            <w:r w:rsidRPr="000F67C9">
              <w:rPr>
                <w:rFonts w:ascii="仿宋" w:eastAsia="仿宋" w:hAnsi="仿宋" w:cs="宋体"/>
                <w:spacing w:val="9"/>
              </w:rPr>
              <w:t>一</w:t>
            </w:r>
            <w:proofErr w:type="gramEnd"/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键</w:t>
            </w:r>
            <w:r w:rsidRPr="000F67C9">
              <w:rPr>
                <w:rFonts w:ascii="仿宋" w:eastAsia="仿宋" w:hAnsi="仿宋" w:cs="宋体"/>
                <w:spacing w:val="14"/>
              </w:rPr>
              <w:t>式</w:t>
            </w:r>
            <w:r w:rsidRPr="000F67C9">
              <w:rPr>
                <w:rFonts w:ascii="仿宋" w:eastAsia="仿宋" w:hAnsi="仿宋" w:cs="宋体"/>
                <w:spacing w:val="9"/>
              </w:rPr>
              <w:t>操作。充电电路、启动电路、传感器、执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2"/>
              </w:rPr>
              <w:t>行器、点火测试、通信测试 (含</w:t>
            </w:r>
            <w:r w:rsidRPr="000F67C9">
              <w:rPr>
                <w:rFonts w:ascii="仿宋" w:eastAsia="仿宋" w:hAnsi="仿宋" w:cs="宋体"/>
              </w:rPr>
              <w:t>CAN</w:t>
            </w:r>
            <w:r w:rsidRPr="000F67C9">
              <w:rPr>
                <w:rFonts w:ascii="仿宋" w:eastAsia="仿宋" w:hAnsi="仿宋" w:cs="宋体"/>
                <w:spacing w:val="12"/>
              </w:rPr>
              <w:t>、</w:t>
            </w:r>
            <w:r w:rsidRPr="000F67C9">
              <w:rPr>
                <w:rFonts w:ascii="仿宋" w:eastAsia="仿宋" w:hAnsi="仿宋" w:cs="宋体"/>
              </w:rPr>
              <w:t>LIN</w:t>
            </w:r>
            <w:r w:rsidRPr="000F67C9">
              <w:rPr>
                <w:rFonts w:ascii="仿宋" w:eastAsia="仿宋" w:hAnsi="仿宋" w:cs="宋体"/>
                <w:spacing w:val="8"/>
              </w:rPr>
              <w:t>、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proofErr w:type="spellStart"/>
            <w:r w:rsidRPr="000F67C9">
              <w:rPr>
                <w:rFonts w:ascii="仿宋" w:eastAsia="仿宋" w:hAnsi="仿宋" w:cs="宋体"/>
              </w:rPr>
              <w:t>Flexray</w:t>
            </w:r>
            <w:proofErr w:type="spellEnd"/>
            <w:r w:rsidRPr="000F67C9">
              <w:rPr>
                <w:rFonts w:ascii="仿宋" w:eastAsia="仿宋" w:hAnsi="仿宋" w:cs="宋体"/>
                <w:spacing w:val="11"/>
              </w:rPr>
              <w:t>、</w:t>
            </w:r>
            <w:r w:rsidRPr="000F67C9">
              <w:rPr>
                <w:rFonts w:ascii="仿宋" w:eastAsia="仿宋" w:hAnsi="仿宋" w:cs="宋体"/>
              </w:rPr>
              <w:t>k</w:t>
            </w:r>
            <w:r w:rsidRPr="000F67C9">
              <w:rPr>
                <w:rFonts w:ascii="仿宋" w:eastAsia="仿宋" w:hAnsi="仿宋" w:cs="宋体"/>
                <w:spacing w:val="11"/>
              </w:rPr>
              <w:t>等) 、压力测试 (缸压、进排气</w:t>
            </w:r>
            <w:r w:rsidRPr="000F67C9">
              <w:rPr>
                <w:rFonts w:ascii="仿宋" w:eastAsia="仿宋" w:hAnsi="仿宋" w:cs="宋体"/>
                <w:spacing w:val="7"/>
              </w:rPr>
              <w:t>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2"/>
              </w:rPr>
              <w:t>力</w:t>
            </w:r>
            <w:r w:rsidRPr="000F67C9">
              <w:rPr>
                <w:rFonts w:ascii="仿宋" w:eastAsia="仿宋" w:hAnsi="仿宋" w:cs="宋体"/>
                <w:spacing w:val="7"/>
              </w:rPr>
              <w:t>、燃油压力等) 。</w:t>
            </w:r>
          </w:p>
        </w:tc>
        <w:tc>
          <w:tcPr>
            <w:tcW w:w="561" w:type="pct"/>
            <w:vAlign w:val="center"/>
          </w:tcPr>
          <w:p w14:paraId="10AE1B7B" w14:textId="77777777" w:rsidR="000F67C9" w:rsidRPr="000F67C9" w:rsidRDefault="000F67C9" w:rsidP="000F67C9">
            <w:pPr>
              <w:spacing w:before="75" w:line="192" w:lineRule="auto"/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</w:rPr>
              <w:t>1</w:t>
            </w:r>
          </w:p>
        </w:tc>
      </w:tr>
      <w:tr w:rsidR="000F67C9" w14:paraId="1E3A0DCC" w14:textId="77777777" w:rsidTr="000F67C9">
        <w:trPr>
          <w:trHeight w:val="524"/>
        </w:trPr>
        <w:tc>
          <w:tcPr>
            <w:tcW w:w="668" w:type="pct"/>
            <w:vMerge/>
            <w:vAlign w:val="center"/>
          </w:tcPr>
          <w:p w14:paraId="5A3638E7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85" w:type="pct"/>
            <w:vAlign w:val="center"/>
          </w:tcPr>
          <w:p w14:paraId="6D31EB1B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万用接线盒</w:t>
            </w:r>
          </w:p>
        </w:tc>
        <w:tc>
          <w:tcPr>
            <w:tcW w:w="2686" w:type="pct"/>
            <w:vAlign w:val="center"/>
          </w:tcPr>
          <w:p w14:paraId="2F155EF3" w14:textId="77777777" w:rsidR="000F67C9" w:rsidRPr="000F67C9" w:rsidRDefault="000F67C9" w:rsidP="007F2387">
            <w:pPr>
              <w:spacing w:before="24" w:line="228" w:lineRule="auto"/>
              <w:ind w:left="115" w:right="33" w:firstLine="18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5"/>
              </w:rPr>
              <w:t>1</w:t>
            </w:r>
            <w:r w:rsidRPr="000F67C9">
              <w:rPr>
                <w:rFonts w:ascii="仿宋" w:eastAsia="仿宋" w:hAnsi="仿宋" w:cs="宋体"/>
                <w:spacing w:val="8"/>
              </w:rPr>
              <w:t>.万用接线盒中专用部分测量线束采用</w:t>
            </w:r>
            <w:r w:rsidRPr="000F67C9">
              <w:rPr>
                <w:rFonts w:ascii="仿宋" w:eastAsia="仿宋" w:hAnsi="仿宋" w:cs="宋体"/>
              </w:rPr>
              <w:t>Y</w:t>
            </w:r>
            <w:proofErr w:type="gramStart"/>
            <w:r w:rsidRPr="000F67C9">
              <w:rPr>
                <w:rFonts w:ascii="仿宋" w:eastAsia="仿宋" w:hAnsi="仿宋" w:cs="宋体"/>
                <w:spacing w:val="8"/>
              </w:rPr>
              <w:t>型连</w:t>
            </w:r>
            <w:proofErr w:type="gramEnd"/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接</w:t>
            </w:r>
            <w:r w:rsidRPr="000F67C9">
              <w:rPr>
                <w:rFonts w:ascii="仿宋" w:eastAsia="仿宋" w:hAnsi="仿宋" w:cs="宋体"/>
                <w:spacing w:val="11"/>
              </w:rPr>
              <w:t>设</w:t>
            </w:r>
            <w:r w:rsidRPr="000F67C9">
              <w:rPr>
                <w:rFonts w:ascii="仿宋" w:eastAsia="仿宋" w:hAnsi="仿宋" w:cs="宋体"/>
                <w:spacing w:val="9"/>
              </w:rPr>
              <w:t>计，在保证车辆正常工作的情况下，通过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并</w:t>
            </w:r>
            <w:r w:rsidRPr="000F67C9">
              <w:rPr>
                <w:rFonts w:ascii="仿宋" w:eastAsia="仿宋" w:hAnsi="仿宋" w:cs="宋体"/>
                <w:spacing w:val="11"/>
              </w:rPr>
              <w:t>联</w:t>
            </w:r>
            <w:r w:rsidRPr="000F67C9">
              <w:rPr>
                <w:rFonts w:ascii="仿宋" w:eastAsia="仿宋" w:hAnsi="仿宋" w:cs="宋体"/>
                <w:spacing w:val="9"/>
              </w:rPr>
              <w:t>端子进行相关信号测量，提升检测效率。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测</w:t>
            </w:r>
            <w:r w:rsidRPr="000F67C9">
              <w:rPr>
                <w:rFonts w:ascii="仿宋" w:eastAsia="仿宋" w:hAnsi="仿宋" w:cs="宋体"/>
                <w:spacing w:val="11"/>
              </w:rPr>
              <w:t>量</w:t>
            </w:r>
            <w:r w:rsidRPr="000F67C9">
              <w:rPr>
                <w:rFonts w:ascii="仿宋" w:eastAsia="仿宋" w:hAnsi="仿宋" w:cs="宋体"/>
                <w:spacing w:val="9"/>
              </w:rPr>
              <w:t>线束包括：大灯模块</w:t>
            </w:r>
            <w:r w:rsidRPr="000F67C9">
              <w:rPr>
                <w:rFonts w:ascii="仿宋" w:eastAsia="仿宋" w:hAnsi="仿宋" w:cs="宋体"/>
              </w:rPr>
              <w:t>Y</w:t>
            </w:r>
            <w:r w:rsidRPr="000F67C9">
              <w:rPr>
                <w:rFonts w:ascii="仿宋" w:eastAsia="仿宋" w:hAnsi="仿宋" w:cs="宋体"/>
                <w:spacing w:val="9"/>
              </w:rPr>
              <w:t>型连接线1条、继电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器</w:t>
            </w:r>
            <w:r w:rsidRPr="000F67C9">
              <w:rPr>
                <w:rFonts w:ascii="仿宋" w:eastAsia="仿宋" w:hAnsi="仿宋" w:cs="宋体"/>
                <w:spacing w:val="11"/>
              </w:rPr>
              <w:t>模</w:t>
            </w:r>
            <w:r w:rsidRPr="000F67C9">
              <w:rPr>
                <w:rFonts w:ascii="仿宋" w:eastAsia="仿宋" w:hAnsi="仿宋" w:cs="宋体"/>
                <w:spacing w:val="9"/>
              </w:rPr>
              <w:t>块</w:t>
            </w:r>
            <w:r w:rsidRPr="000F67C9">
              <w:rPr>
                <w:rFonts w:ascii="仿宋" w:eastAsia="仿宋" w:hAnsi="仿宋" w:cs="宋体"/>
              </w:rPr>
              <w:t>Y</w:t>
            </w:r>
            <w:r w:rsidRPr="000F67C9">
              <w:rPr>
                <w:rFonts w:ascii="仿宋" w:eastAsia="仿宋" w:hAnsi="仿宋" w:cs="宋体"/>
                <w:spacing w:val="9"/>
              </w:rPr>
              <w:t>型连接线2条、喷油器模块</w:t>
            </w:r>
            <w:r w:rsidRPr="000F67C9">
              <w:rPr>
                <w:rFonts w:ascii="仿宋" w:eastAsia="仿宋" w:hAnsi="仿宋" w:cs="宋体"/>
              </w:rPr>
              <w:t>Y</w:t>
            </w:r>
            <w:r w:rsidRPr="000F67C9">
              <w:rPr>
                <w:rFonts w:ascii="仿宋" w:eastAsia="仿宋" w:hAnsi="仿宋" w:cs="宋体"/>
                <w:spacing w:val="9"/>
              </w:rPr>
              <w:t>型连接线1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"/>
              </w:rPr>
              <w:t>条</w:t>
            </w:r>
            <w:r w:rsidRPr="000F67C9">
              <w:rPr>
                <w:rFonts w:ascii="仿宋" w:eastAsia="仿宋" w:hAnsi="仿宋" w:cs="宋体"/>
              </w:rPr>
              <w:t>。</w:t>
            </w:r>
          </w:p>
          <w:p w14:paraId="61E858BB" w14:textId="77777777" w:rsidR="000F67C9" w:rsidRPr="000F67C9" w:rsidRDefault="000F67C9" w:rsidP="007F2387">
            <w:pPr>
              <w:spacing w:before="4" w:line="225" w:lineRule="auto"/>
              <w:ind w:left="116" w:right="33" w:firstLine="2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9"/>
              </w:rPr>
              <w:t>2.万用接线盒中通用部分测量线束，能满足</w:t>
            </w:r>
            <w:r w:rsidRPr="000F67C9">
              <w:rPr>
                <w:rFonts w:ascii="仿宋" w:eastAsia="仿宋" w:hAnsi="仿宋" w:cs="宋体"/>
                <w:spacing w:val="7"/>
              </w:rPr>
              <w:t>轿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车</w:t>
            </w:r>
            <w:r w:rsidRPr="000F67C9">
              <w:rPr>
                <w:rFonts w:ascii="仿宋" w:eastAsia="仿宋" w:hAnsi="仿宋" w:cs="宋体"/>
                <w:spacing w:val="10"/>
              </w:rPr>
              <w:t>竞</w:t>
            </w:r>
            <w:r w:rsidRPr="000F67C9">
              <w:rPr>
                <w:rFonts w:ascii="仿宋" w:eastAsia="仿宋" w:hAnsi="仿宋" w:cs="宋体"/>
                <w:spacing w:val="9"/>
              </w:rPr>
              <w:t>赛系统的所有保险丝、继电器、传感器、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执</w:t>
            </w:r>
            <w:r w:rsidRPr="000F67C9">
              <w:rPr>
                <w:rFonts w:ascii="仿宋" w:eastAsia="仿宋" w:hAnsi="仿宋" w:cs="宋体"/>
                <w:spacing w:val="10"/>
              </w:rPr>
              <w:t>行</w:t>
            </w:r>
            <w:r w:rsidRPr="000F67C9">
              <w:rPr>
                <w:rFonts w:ascii="仿宋" w:eastAsia="仿宋" w:hAnsi="仿宋" w:cs="宋体"/>
                <w:spacing w:val="9"/>
              </w:rPr>
              <w:t>器插接测量之用，并可重复插接使用。包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proofErr w:type="gramStart"/>
            <w:r w:rsidRPr="000F67C9">
              <w:rPr>
                <w:rFonts w:ascii="仿宋" w:eastAsia="仿宋" w:hAnsi="仿宋" w:cs="宋体"/>
                <w:spacing w:val="18"/>
              </w:rPr>
              <w:t>括</w:t>
            </w:r>
            <w:proofErr w:type="gramEnd"/>
            <w:r w:rsidRPr="000F67C9">
              <w:rPr>
                <w:rFonts w:ascii="仿宋" w:eastAsia="仿宋" w:hAnsi="仿宋" w:cs="宋体"/>
                <w:spacing w:val="10"/>
              </w:rPr>
              <w:t>不</w:t>
            </w:r>
            <w:r w:rsidRPr="000F67C9">
              <w:rPr>
                <w:rFonts w:ascii="仿宋" w:eastAsia="仿宋" w:hAnsi="仿宋" w:cs="宋体"/>
                <w:spacing w:val="9"/>
              </w:rPr>
              <w:t>同类型针脚测试线、探针、鳄鱼夹等。至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2"/>
              </w:rPr>
              <w:t>少</w:t>
            </w:r>
            <w:r w:rsidRPr="000F67C9">
              <w:rPr>
                <w:rFonts w:ascii="仿宋" w:eastAsia="仿宋" w:hAnsi="仿宋" w:cs="宋体"/>
                <w:spacing w:val="8"/>
              </w:rPr>
              <w:t>包括：母圆形端子12条；母扁形端子24条；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proofErr w:type="gramStart"/>
            <w:r w:rsidRPr="000F67C9">
              <w:rPr>
                <w:rFonts w:ascii="仿宋" w:eastAsia="仿宋" w:hAnsi="仿宋" w:cs="宋体"/>
                <w:spacing w:val="15"/>
              </w:rPr>
              <w:t>公</w:t>
            </w:r>
            <w:r w:rsidRPr="000F67C9">
              <w:rPr>
                <w:rFonts w:ascii="仿宋" w:eastAsia="仿宋" w:hAnsi="仿宋" w:cs="宋体"/>
                <w:spacing w:val="8"/>
              </w:rPr>
              <w:t>圆</w:t>
            </w:r>
            <w:proofErr w:type="gramEnd"/>
            <w:r w:rsidRPr="000F67C9">
              <w:rPr>
                <w:rFonts w:ascii="仿宋" w:eastAsia="仿宋" w:hAnsi="仿宋" w:cs="宋体"/>
                <w:spacing w:val="8"/>
              </w:rPr>
              <w:t>形端子12条；公扁形端子24条；碳棒2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9"/>
              </w:rPr>
              <w:t>条；延长线4条；探针4个；</w:t>
            </w:r>
            <w:r w:rsidRPr="000F67C9">
              <w:rPr>
                <w:rFonts w:ascii="仿宋" w:eastAsia="仿宋" w:hAnsi="仿宋" w:cs="宋体"/>
              </w:rPr>
              <w:t>LED</w:t>
            </w:r>
            <w:r w:rsidRPr="000F67C9">
              <w:rPr>
                <w:rFonts w:ascii="仿宋" w:eastAsia="仿宋" w:hAnsi="仿宋" w:cs="宋体"/>
                <w:spacing w:val="9"/>
              </w:rPr>
              <w:t>试灯1个</w:t>
            </w:r>
            <w:r w:rsidRPr="000F67C9">
              <w:rPr>
                <w:rFonts w:ascii="仿宋" w:eastAsia="仿宋" w:hAnsi="仿宋" w:cs="宋体"/>
                <w:spacing w:val="7"/>
              </w:rPr>
              <w:t>。</w:t>
            </w:r>
          </w:p>
        </w:tc>
        <w:tc>
          <w:tcPr>
            <w:tcW w:w="561" w:type="pct"/>
            <w:vAlign w:val="center"/>
          </w:tcPr>
          <w:p w14:paraId="29A0F093" w14:textId="77777777" w:rsidR="000F67C9" w:rsidRPr="000F67C9" w:rsidRDefault="000F67C9" w:rsidP="007F2387">
            <w:pPr>
              <w:jc w:val="center"/>
              <w:rPr>
                <w:rFonts w:ascii="仿宋" w:eastAsia="仿宋" w:hAnsi="仿宋"/>
              </w:rPr>
            </w:pPr>
            <w:r w:rsidRPr="000F67C9">
              <w:rPr>
                <w:rFonts w:ascii="仿宋" w:eastAsia="仿宋" w:hAnsi="仿宋" w:hint="eastAsia"/>
              </w:rPr>
              <w:t>1</w:t>
            </w:r>
          </w:p>
        </w:tc>
      </w:tr>
      <w:tr w:rsidR="000F67C9" w14:paraId="5034A71A" w14:textId="77777777" w:rsidTr="000F67C9">
        <w:trPr>
          <w:trHeight w:val="524"/>
        </w:trPr>
        <w:tc>
          <w:tcPr>
            <w:tcW w:w="668" w:type="pct"/>
            <w:vMerge/>
            <w:vAlign w:val="center"/>
          </w:tcPr>
          <w:p w14:paraId="34300F25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85" w:type="pct"/>
            <w:vAlign w:val="center"/>
          </w:tcPr>
          <w:p w14:paraId="32C1D596" w14:textId="77777777" w:rsidR="000F67C9" w:rsidRPr="000F67C9" w:rsidRDefault="000F67C9" w:rsidP="007F2387">
            <w:pPr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 w:hint="eastAsia"/>
              </w:rPr>
              <w:t>集成工具管理</w:t>
            </w:r>
          </w:p>
        </w:tc>
        <w:tc>
          <w:tcPr>
            <w:tcW w:w="2686" w:type="pct"/>
            <w:vAlign w:val="center"/>
          </w:tcPr>
          <w:p w14:paraId="512B987C" w14:textId="77777777" w:rsidR="000F67C9" w:rsidRPr="000F67C9" w:rsidRDefault="000F67C9" w:rsidP="007F2387">
            <w:pPr>
              <w:spacing w:before="16" w:line="226" w:lineRule="auto"/>
              <w:ind w:left="116" w:right="33" w:firstLine="17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12"/>
              </w:rPr>
              <w:t>1</w:t>
            </w:r>
            <w:r w:rsidRPr="000F67C9">
              <w:rPr>
                <w:rFonts w:ascii="仿宋" w:eastAsia="仿宋" w:hAnsi="仿宋" w:cs="宋体"/>
                <w:spacing w:val="8"/>
              </w:rPr>
              <w:t>.工具车下部共含有多层分类存储抽屉，按照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拆</w:t>
            </w:r>
            <w:r w:rsidRPr="000F67C9">
              <w:rPr>
                <w:rFonts w:ascii="仿宋" w:eastAsia="仿宋" w:hAnsi="仿宋" w:cs="宋体"/>
                <w:spacing w:val="10"/>
              </w:rPr>
              <w:t>装</w:t>
            </w:r>
            <w:r w:rsidRPr="000F67C9">
              <w:rPr>
                <w:rFonts w:ascii="仿宋" w:eastAsia="仿宋" w:hAnsi="仿宋" w:cs="宋体"/>
                <w:spacing w:val="9"/>
              </w:rPr>
              <w:t>工具层、电工工具层、诊断仪器层、测量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线</w:t>
            </w:r>
            <w:r w:rsidRPr="000F67C9">
              <w:rPr>
                <w:rFonts w:ascii="仿宋" w:eastAsia="仿宋" w:hAnsi="仿宋" w:cs="宋体"/>
                <w:spacing w:val="10"/>
              </w:rPr>
              <w:t>束</w:t>
            </w:r>
            <w:r w:rsidRPr="000F67C9">
              <w:rPr>
                <w:rFonts w:ascii="仿宋" w:eastAsia="仿宋" w:hAnsi="仿宋" w:cs="宋体"/>
                <w:spacing w:val="9"/>
              </w:rPr>
              <w:t>层分门别类地将所需的工量具耗材进行集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5"/>
              </w:rPr>
              <w:t>中</w:t>
            </w:r>
            <w:r w:rsidRPr="000F67C9">
              <w:rPr>
                <w:rFonts w:ascii="仿宋" w:eastAsia="仿宋" w:hAnsi="仿宋" w:cs="宋体"/>
                <w:spacing w:val="10"/>
              </w:rPr>
              <w:t>管理，每个抽屉层板上均铺设有</w:t>
            </w:r>
            <w:r w:rsidRPr="000F67C9">
              <w:rPr>
                <w:rFonts w:ascii="仿宋" w:eastAsia="仿宋" w:hAnsi="仿宋" w:cs="宋体"/>
              </w:rPr>
              <w:t>EVA</w:t>
            </w:r>
            <w:r w:rsidRPr="000F67C9">
              <w:rPr>
                <w:rFonts w:ascii="仿宋" w:eastAsia="仿宋" w:hAnsi="仿宋" w:cs="宋体"/>
                <w:spacing w:val="10"/>
              </w:rPr>
              <w:t>切割泡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棉</w:t>
            </w:r>
            <w:r w:rsidRPr="000F67C9">
              <w:rPr>
                <w:rFonts w:ascii="仿宋" w:eastAsia="仿宋" w:hAnsi="仿宋" w:cs="宋体"/>
                <w:spacing w:val="10"/>
              </w:rPr>
              <w:t>，</w:t>
            </w:r>
            <w:r w:rsidRPr="000F67C9">
              <w:rPr>
                <w:rFonts w:ascii="仿宋" w:eastAsia="仿宋" w:hAnsi="仿宋" w:cs="宋体"/>
                <w:spacing w:val="9"/>
              </w:rPr>
              <w:t>根据每一个工件的形状激光雕刻一次成型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并</w:t>
            </w:r>
            <w:r w:rsidRPr="000F67C9">
              <w:rPr>
                <w:rFonts w:ascii="仿宋" w:eastAsia="仿宋" w:hAnsi="仿宋" w:cs="宋体"/>
                <w:spacing w:val="10"/>
              </w:rPr>
              <w:t>牢</w:t>
            </w:r>
            <w:r w:rsidRPr="000F67C9">
              <w:rPr>
                <w:rFonts w:ascii="仿宋" w:eastAsia="仿宋" w:hAnsi="仿宋" w:cs="宋体"/>
                <w:spacing w:val="9"/>
              </w:rPr>
              <w:t>牢地镶嵌其中。有效实现了工具、设备、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测</w:t>
            </w:r>
            <w:r w:rsidRPr="000F67C9">
              <w:rPr>
                <w:rFonts w:ascii="仿宋" w:eastAsia="仿宋" w:hAnsi="仿宋" w:cs="宋体"/>
                <w:spacing w:val="10"/>
              </w:rPr>
              <w:t>量</w:t>
            </w:r>
            <w:r w:rsidRPr="000F67C9">
              <w:rPr>
                <w:rFonts w:ascii="仿宋" w:eastAsia="仿宋" w:hAnsi="仿宋" w:cs="宋体"/>
                <w:spacing w:val="9"/>
              </w:rPr>
              <w:t>工具的集中管理与储藏，方便了实际工作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4"/>
              </w:rPr>
              <w:t>的</w:t>
            </w:r>
            <w:r w:rsidRPr="000F67C9">
              <w:rPr>
                <w:rFonts w:ascii="仿宋" w:eastAsia="仿宋" w:hAnsi="仿宋" w:cs="宋体"/>
                <w:spacing w:val="13"/>
              </w:rPr>
              <w:t>开展。</w:t>
            </w:r>
            <w:r w:rsidRPr="000F67C9">
              <w:rPr>
                <w:rFonts w:ascii="仿宋" w:eastAsia="仿宋" w:hAnsi="仿宋" w:cs="宋体"/>
              </w:rPr>
              <w:t xml:space="preserve">                                 </w:t>
            </w:r>
            <w:r w:rsidRPr="000F67C9">
              <w:rPr>
                <w:rFonts w:ascii="仿宋" w:eastAsia="仿宋" w:hAnsi="仿宋" w:cs="宋体"/>
                <w:spacing w:val="9"/>
              </w:rPr>
              <w:t>2.工具车底部配备有两个专用充气轮胎以及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r w:rsidRPr="000F67C9">
              <w:rPr>
                <w:rFonts w:ascii="仿宋" w:eastAsia="仿宋" w:hAnsi="仿宋" w:cs="宋体"/>
                <w:spacing w:val="18"/>
              </w:rPr>
              <w:t>两</w:t>
            </w:r>
            <w:r w:rsidRPr="000F67C9">
              <w:rPr>
                <w:rFonts w:ascii="仿宋" w:eastAsia="仿宋" w:hAnsi="仿宋" w:cs="宋体"/>
                <w:spacing w:val="10"/>
              </w:rPr>
              <w:t>个</w:t>
            </w:r>
            <w:r w:rsidRPr="000F67C9">
              <w:rPr>
                <w:rFonts w:ascii="仿宋" w:eastAsia="仿宋" w:hAnsi="仿宋" w:cs="宋体"/>
                <w:spacing w:val="9"/>
              </w:rPr>
              <w:t>万向脚轮，移动灵活，安全可靠、坚固耐</w:t>
            </w:r>
            <w:r w:rsidRPr="000F67C9">
              <w:rPr>
                <w:rFonts w:ascii="仿宋" w:eastAsia="仿宋" w:hAnsi="仿宋" w:cs="宋体"/>
              </w:rPr>
              <w:t>用。</w:t>
            </w:r>
          </w:p>
          <w:p w14:paraId="1085A158" w14:textId="77777777" w:rsidR="000F67C9" w:rsidRPr="000F67C9" w:rsidRDefault="000F67C9" w:rsidP="007F2387">
            <w:pPr>
              <w:spacing w:line="225" w:lineRule="auto"/>
              <w:ind w:left="120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7"/>
              </w:rPr>
              <w:t>3.具体工具配置要求</w:t>
            </w:r>
            <w:r w:rsidRPr="000F67C9">
              <w:rPr>
                <w:rFonts w:ascii="仿宋" w:eastAsia="仿宋" w:hAnsi="仿宋" w:cs="宋体"/>
                <w:spacing w:val="5"/>
              </w:rPr>
              <w:t>：</w:t>
            </w:r>
          </w:p>
          <w:p w14:paraId="718B6DB4" w14:textId="77777777" w:rsidR="000F67C9" w:rsidRPr="000F67C9" w:rsidRDefault="000F67C9" w:rsidP="007F2387">
            <w:pPr>
              <w:spacing w:before="9" w:line="224" w:lineRule="auto"/>
              <w:ind w:left="116" w:right="33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  <w:spacing w:val="8"/>
              </w:rPr>
              <w:t>含万用表、短套筒1/2*23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8"/>
              </w:rPr>
              <w:t>(6角*短)、短套</w:t>
            </w:r>
            <w:r w:rsidRPr="000F67C9">
              <w:rPr>
                <w:rFonts w:ascii="仿宋" w:eastAsia="仿宋" w:hAnsi="仿宋" w:cs="宋体"/>
                <w:spacing w:val="6"/>
              </w:rPr>
              <w:t>筒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2"/>
              </w:rPr>
              <w:t>1/2</w:t>
            </w:r>
            <w:r w:rsidRPr="000F67C9">
              <w:rPr>
                <w:rFonts w:ascii="仿宋" w:eastAsia="仿宋" w:hAnsi="仿宋" w:cs="宋体"/>
                <w:spacing w:val="6"/>
              </w:rPr>
              <w:t>*21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(6角*短)、短套筒1/2*17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14"/>
              </w:rPr>
              <w:t>短</w:t>
            </w:r>
            <w:r w:rsidRPr="000F67C9">
              <w:rPr>
                <w:rFonts w:ascii="仿宋" w:eastAsia="仿宋" w:hAnsi="仿宋" w:cs="宋体"/>
                <w:spacing w:val="10"/>
              </w:rPr>
              <w:t>)</w:t>
            </w:r>
            <w:r w:rsidRPr="000F67C9">
              <w:rPr>
                <w:rFonts w:ascii="仿宋" w:eastAsia="仿宋" w:hAnsi="仿宋" w:cs="宋体"/>
                <w:spacing w:val="7"/>
              </w:rPr>
              <w:t>、</w:t>
            </w:r>
            <w:r w:rsidRPr="000F67C9">
              <w:rPr>
                <w:rFonts w:ascii="仿宋" w:eastAsia="仿宋" w:hAnsi="仿宋" w:cs="宋体"/>
                <w:spacing w:val="7"/>
              </w:rPr>
              <w:lastRenderedPageBreak/>
              <w:t>短套筒1/2*16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(6角*短)、短套筒</w:t>
            </w:r>
            <w:r w:rsidRPr="000F67C9">
              <w:rPr>
                <w:rFonts w:ascii="仿宋" w:eastAsia="仿宋" w:hAnsi="仿宋" w:cs="宋体"/>
              </w:rPr>
              <w:t xml:space="preserve">     </w:t>
            </w:r>
            <w:r w:rsidRPr="000F67C9">
              <w:rPr>
                <w:rFonts w:ascii="仿宋" w:eastAsia="仿宋" w:hAnsi="仿宋" w:cs="宋体"/>
                <w:spacing w:val="12"/>
              </w:rPr>
              <w:t>1/2</w:t>
            </w:r>
            <w:r w:rsidRPr="000F67C9">
              <w:rPr>
                <w:rFonts w:ascii="仿宋" w:eastAsia="仿宋" w:hAnsi="仿宋" w:cs="宋体"/>
                <w:spacing w:val="6"/>
              </w:rPr>
              <w:t>*13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(6角*短)、短套筒3/8*10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14"/>
              </w:rPr>
              <w:t>短</w:t>
            </w:r>
            <w:r w:rsidRPr="000F67C9">
              <w:rPr>
                <w:rFonts w:ascii="仿宋" w:eastAsia="仿宋" w:hAnsi="仿宋" w:cs="宋体"/>
                <w:spacing w:val="12"/>
              </w:rPr>
              <w:t>)</w:t>
            </w:r>
            <w:r w:rsidRPr="000F67C9">
              <w:rPr>
                <w:rFonts w:ascii="仿宋" w:eastAsia="仿宋" w:hAnsi="仿宋" w:cs="宋体"/>
                <w:spacing w:val="7"/>
              </w:rPr>
              <w:t>、长套筒3/8*8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(6角*长)、短套筒</w:t>
            </w:r>
            <w:r w:rsidRPr="000F67C9">
              <w:rPr>
                <w:rFonts w:ascii="仿宋" w:eastAsia="仿宋" w:hAnsi="仿宋" w:cs="宋体"/>
              </w:rPr>
              <w:t xml:space="preserve">      </w:t>
            </w:r>
            <w:r w:rsidRPr="000F67C9">
              <w:rPr>
                <w:rFonts w:ascii="仿宋" w:eastAsia="仿宋" w:hAnsi="仿宋" w:cs="宋体"/>
                <w:spacing w:val="14"/>
              </w:rPr>
              <w:t>3</w:t>
            </w:r>
            <w:r w:rsidRPr="000F67C9">
              <w:rPr>
                <w:rFonts w:ascii="仿宋" w:eastAsia="仿宋" w:hAnsi="仿宋" w:cs="宋体"/>
                <w:spacing w:val="11"/>
              </w:rPr>
              <w:t>/</w:t>
            </w:r>
            <w:r w:rsidRPr="000F67C9">
              <w:rPr>
                <w:rFonts w:ascii="仿宋" w:eastAsia="仿宋" w:hAnsi="仿宋" w:cs="宋体"/>
                <w:spacing w:val="7"/>
              </w:rPr>
              <w:t>8*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20、短套筒3/8*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25、短套筒3/8*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30、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4"/>
              </w:rPr>
              <w:t>短</w:t>
            </w:r>
            <w:r w:rsidRPr="000F67C9">
              <w:rPr>
                <w:rFonts w:ascii="仿宋" w:eastAsia="仿宋" w:hAnsi="仿宋" w:cs="宋体"/>
                <w:spacing w:val="7"/>
              </w:rPr>
              <w:t>套筒3/8*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40、套筒100</w:t>
            </w:r>
            <w:r w:rsidRPr="000F67C9">
              <w:rPr>
                <w:rFonts w:ascii="仿宋" w:eastAsia="仿宋" w:hAnsi="仿宋" w:cs="宋体"/>
              </w:rPr>
              <w:t>L</w:t>
            </w:r>
            <w:r w:rsidRPr="000F67C9">
              <w:rPr>
                <w:rFonts w:ascii="仿宋" w:eastAsia="仿宋" w:hAnsi="仿宋" w:cs="宋体"/>
                <w:spacing w:val="7"/>
              </w:rPr>
              <w:t>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45、套筒</w:t>
            </w:r>
            <w:r w:rsidRPr="000F67C9">
              <w:rPr>
                <w:rFonts w:ascii="仿宋" w:eastAsia="仿宋" w:hAnsi="仿宋" w:cs="宋体"/>
              </w:rPr>
              <w:t xml:space="preserve">       </w:t>
            </w:r>
            <w:r w:rsidRPr="000F67C9">
              <w:rPr>
                <w:rFonts w:ascii="仿宋" w:eastAsia="仿宋" w:hAnsi="仿宋" w:cs="宋体"/>
                <w:spacing w:val="14"/>
              </w:rPr>
              <w:t>1</w:t>
            </w:r>
            <w:r w:rsidRPr="000F67C9">
              <w:rPr>
                <w:rFonts w:ascii="仿宋" w:eastAsia="仿宋" w:hAnsi="仿宋" w:cs="宋体"/>
                <w:spacing w:val="9"/>
              </w:rPr>
              <w:t>0</w:t>
            </w:r>
            <w:r w:rsidRPr="000F67C9">
              <w:rPr>
                <w:rFonts w:ascii="仿宋" w:eastAsia="仿宋" w:hAnsi="仿宋" w:cs="宋体"/>
                <w:spacing w:val="7"/>
              </w:rPr>
              <w:t>0</w:t>
            </w:r>
            <w:r w:rsidRPr="000F67C9">
              <w:rPr>
                <w:rFonts w:ascii="仿宋" w:eastAsia="仿宋" w:hAnsi="仿宋" w:cs="宋体"/>
              </w:rPr>
              <w:t>L</w:t>
            </w:r>
            <w:r w:rsidRPr="000F67C9">
              <w:rPr>
                <w:rFonts w:ascii="仿宋" w:eastAsia="仿宋" w:hAnsi="仿宋" w:cs="宋体"/>
                <w:spacing w:val="7"/>
              </w:rPr>
              <w:t>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50、套筒100</w:t>
            </w:r>
            <w:r w:rsidRPr="000F67C9">
              <w:rPr>
                <w:rFonts w:ascii="仿宋" w:eastAsia="仿宋" w:hAnsi="仿宋" w:cs="宋体"/>
              </w:rPr>
              <w:t>L</w:t>
            </w:r>
            <w:r w:rsidRPr="000F67C9">
              <w:rPr>
                <w:rFonts w:ascii="仿宋" w:eastAsia="仿宋" w:hAnsi="仿宋" w:cs="宋体"/>
                <w:spacing w:val="7"/>
              </w:rPr>
              <w:t>*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>55、万向接头1/2、转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2"/>
              </w:rPr>
              <w:t>换接</w:t>
            </w:r>
            <w:r w:rsidRPr="000F67C9">
              <w:rPr>
                <w:rFonts w:ascii="仿宋" w:eastAsia="仿宋" w:hAnsi="仿宋" w:cs="宋体"/>
                <w:spacing w:val="8"/>
              </w:rPr>
              <w:t>头</w:t>
            </w:r>
            <w:r w:rsidRPr="000F67C9">
              <w:rPr>
                <w:rFonts w:ascii="仿宋" w:eastAsia="仿宋" w:hAnsi="仿宋" w:cs="宋体"/>
                <w:spacing w:val="6"/>
              </w:rPr>
              <w:t xml:space="preserve"> (3/8转1/2) 、转换接头 (1/4转</w:t>
            </w:r>
            <w:r w:rsidRPr="000F67C9">
              <w:rPr>
                <w:rFonts w:ascii="仿宋" w:eastAsia="仿宋" w:hAnsi="仿宋" w:cs="宋体"/>
              </w:rPr>
              <w:t xml:space="preserve">     </w:t>
            </w:r>
            <w:r w:rsidRPr="000F67C9">
              <w:rPr>
                <w:rFonts w:ascii="仿宋" w:eastAsia="仿宋" w:hAnsi="仿宋" w:cs="宋体"/>
                <w:spacing w:val="7"/>
              </w:rPr>
              <w:t>3/8) 、长套筒1/2*21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(12角*长)、长套</w:t>
            </w:r>
            <w:r w:rsidRPr="000F67C9">
              <w:rPr>
                <w:rFonts w:ascii="仿宋" w:eastAsia="仿宋" w:hAnsi="仿宋" w:cs="宋体"/>
                <w:spacing w:val="4"/>
              </w:rPr>
              <w:t>筒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r w:rsidRPr="000F67C9">
              <w:rPr>
                <w:rFonts w:ascii="仿宋" w:eastAsia="仿宋" w:hAnsi="仿宋" w:cs="宋体"/>
                <w:spacing w:val="12"/>
              </w:rPr>
              <w:t>1/2</w:t>
            </w:r>
            <w:r w:rsidRPr="000F67C9">
              <w:rPr>
                <w:rFonts w:ascii="仿宋" w:eastAsia="仿宋" w:hAnsi="仿宋" w:cs="宋体"/>
                <w:spacing w:val="6"/>
              </w:rPr>
              <w:t>*22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(6角*长)、长套筒1/2*21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14"/>
              </w:rPr>
              <w:t>长</w:t>
            </w:r>
            <w:r w:rsidRPr="000F67C9">
              <w:rPr>
                <w:rFonts w:ascii="仿宋" w:eastAsia="仿宋" w:hAnsi="仿宋" w:cs="宋体"/>
                <w:spacing w:val="10"/>
              </w:rPr>
              <w:t>)</w:t>
            </w:r>
            <w:r w:rsidRPr="000F67C9">
              <w:rPr>
                <w:rFonts w:ascii="仿宋" w:eastAsia="仿宋" w:hAnsi="仿宋" w:cs="宋体"/>
                <w:spacing w:val="7"/>
              </w:rPr>
              <w:t>、长套筒1/2*19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(6角*长)、长套筒</w:t>
            </w:r>
            <w:r w:rsidRPr="000F67C9">
              <w:rPr>
                <w:rFonts w:ascii="仿宋" w:eastAsia="仿宋" w:hAnsi="仿宋" w:cs="宋体"/>
              </w:rPr>
              <w:t xml:space="preserve">     </w:t>
            </w:r>
            <w:r w:rsidRPr="000F67C9">
              <w:rPr>
                <w:rFonts w:ascii="仿宋" w:eastAsia="仿宋" w:hAnsi="仿宋" w:cs="宋体"/>
                <w:spacing w:val="12"/>
              </w:rPr>
              <w:t>1/2</w:t>
            </w:r>
            <w:r w:rsidRPr="000F67C9">
              <w:rPr>
                <w:rFonts w:ascii="仿宋" w:eastAsia="仿宋" w:hAnsi="仿宋" w:cs="宋体"/>
                <w:spacing w:val="6"/>
              </w:rPr>
              <w:t>*18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(6角*长)、长套筒1/2*17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14"/>
              </w:rPr>
              <w:t>长</w:t>
            </w:r>
            <w:r w:rsidRPr="000F67C9">
              <w:rPr>
                <w:rFonts w:ascii="仿宋" w:eastAsia="仿宋" w:hAnsi="仿宋" w:cs="宋体"/>
                <w:spacing w:val="10"/>
              </w:rPr>
              <w:t>)</w:t>
            </w:r>
            <w:r w:rsidRPr="000F67C9">
              <w:rPr>
                <w:rFonts w:ascii="仿宋" w:eastAsia="仿宋" w:hAnsi="仿宋" w:cs="宋体"/>
                <w:spacing w:val="7"/>
              </w:rPr>
              <w:t>、长套筒1/2*16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(6角*长)、长套筒1</w:t>
            </w:r>
            <w:r w:rsidRPr="000F67C9">
              <w:rPr>
                <w:rFonts w:ascii="仿宋" w:eastAsia="仿宋" w:hAnsi="仿宋" w:cs="宋体"/>
                <w:spacing w:val="6"/>
              </w:rPr>
              <w:t>/2*14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(6角*长)、长套筒1/2*13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6"/>
              </w:rPr>
              <w:t>(6角*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9"/>
              </w:rPr>
              <w:t>长</w:t>
            </w:r>
            <w:r w:rsidRPr="000F67C9">
              <w:rPr>
                <w:rFonts w:ascii="仿宋" w:eastAsia="仿宋" w:hAnsi="仿宋" w:cs="宋体"/>
                <w:spacing w:val="8"/>
              </w:rPr>
              <w:t>)、长套筒1/2*12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8"/>
              </w:rPr>
              <w:t>(6角*长)、长套筒</w:t>
            </w:r>
            <w:r w:rsidRPr="000F67C9">
              <w:rPr>
                <w:rFonts w:ascii="仿宋" w:eastAsia="仿宋" w:hAnsi="仿宋" w:cs="宋体"/>
              </w:rPr>
              <w:t xml:space="preserve">     </w:t>
            </w:r>
            <w:r w:rsidRPr="000F67C9">
              <w:rPr>
                <w:rFonts w:ascii="仿宋" w:eastAsia="仿宋" w:hAnsi="仿宋" w:cs="宋体"/>
                <w:spacing w:val="10"/>
              </w:rPr>
              <w:t>1</w:t>
            </w:r>
            <w:r w:rsidRPr="000F67C9">
              <w:rPr>
                <w:rFonts w:ascii="仿宋" w:eastAsia="仿宋" w:hAnsi="仿宋" w:cs="宋体"/>
                <w:spacing w:val="9"/>
              </w:rPr>
              <w:t>/2*10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9"/>
              </w:rPr>
              <w:t>(6角*长)、</w:t>
            </w:r>
            <w:proofErr w:type="gramStart"/>
            <w:r w:rsidRPr="000F67C9">
              <w:rPr>
                <w:rFonts w:ascii="仿宋" w:eastAsia="仿宋" w:hAnsi="仿宋" w:cs="宋体"/>
                <w:spacing w:val="9"/>
              </w:rPr>
              <w:t>汽动铬</w:t>
            </w:r>
            <w:proofErr w:type="gramEnd"/>
            <w:r w:rsidRPr="000F67C9">
              <w:rPr>
                <w:rFonts w:ascii="仿宋" w:eastAsia="仿宋" w:hAnsi="仿宋" w:cs="宋体"/>
                <w:spacing w:val="9"/>
              </w:rPr>
              <w:t>钼钢加长套筒、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r w:rsidRPr="000F67C9">
              <w:rPr>
                <w:rFonts w:ascii="仿宋" w:eastAsia="仿宋" w:hAnsi="仿宋" w:cs="宋体"/>
                <w:spacing w:val="18"/>
              </w:rPr>
              <w:t>1</w:t>
            </w:r>
            <w:r w:rsidRPr="000F67C9">
              <w:rPr>
                <w:rFonts w:ascii="仿宋" w:eastAsia="仿宋" w:hAnsi="仿宋" w:cs="宋体"/>
                <w:spacing w:val="9"/>
              </w:rPr>
              <w:t>/2*19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9"/>
              </w:rPr>
              <w:t>(六角)、</w:t>
            </w:r>
            <w:proofErr w:type="gramStart"/>
            <w:r w:rsidRPr="000F67C9">
              <w:rPr>
                <w:rFonts w:ascii="仿宋" w:eastAsia="仿宋" w:hAnsi="仿宋" w:cs="宋体"/>
                <w:spacing w:val="9"/>
              </w:rPr>
              <w:t>汽动铬</w:t>
            </w:r>
            <w:proofErr w:type="gramEnd"/>
            <w:r w:rsidRPr="000F67C9">
              <w:rPr>
                <w:rFonts w:ascii="仿宋" w:eastAsia="仿宋" w:hAnsi="仿宋" w:cs="宋体"/>
                <w:spacing w:val="9"/>
              </w:rPr>
              <w:t>钼钢加长套筒、</w:t>
            </w:r>
            <w:r w:rsidRPr="000F67C9">
              <w:rPr>
                <w:rFonts w:ascii="仿宋" w:eastAsia="仿宋" w:hAnsi="仿宋" w:cs="宋体"/>
              </w:rPr>
              <w:t xml:space="preserve">    </w:t>
            </w:r>
            <w:r w:rsidRPr="000F67C9">
              <w:rPr>
                <w:rFonts w:ascii="仿宋" w:eastAsia="仿宋" w:hAnsi="仿宋" w:cs="宋体"/>
                <w:spacing w:val="14"/>
              </w:rPr>
              <w:t>1</w:t>
            </w:r>
            <w:r w:rsidRPr="000F67C9">
              <w:rPr>
                <w:rFonts w:ascii="仿宋" w:eastAsia="仿宋" w:hAnsi="仿宋" w:cs="宋体"/>
                <w:spacing w:val="13"/>
              </w:rPr>
              <w:t>/</w:t>
            </w:r>
            <w:r w:rsidRPr="000F67C9">
              <w:rPr>
                <w:rFonts w:ascii="仿宋" w:eastAsia="仿宋" w:hAnsi="仿宋" w:cs="宋体"/>
                <w:spacing w:val="7"/>
              </w:rPr>
              <w:t>2*17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7"/>
              </w:rPr>
              <w:t>(六角)、接杆3/8*3</w:t>
            </w:r>
            <w:proofErr w:type="gramStart"/>
            <w:r w:rsidRPr="000F67C9">
              <w:rPr>
                <w:rFonts w:ascii="仿宋" w:eastAsia="仿宋" w:hAnsi="仿宋" w:cs="宋体"/>
                <w:spacing w:val="7"/>
              </w:rPr>
              <w:t>”</w:t>
            </w:r>
            <w:proofErr w:type="gramEnd"/>
            <w:r w:rsidRPr="000F67C9">
              <w:rPr>
                <w:rFonts w:ascii="仿宋" w:eastAsia="仿宋" w:hAnsi="仿宋" w:cs="宋体"/>
                <w:spacing w:val="7"/>
              </w:rPr>
              <w:t>、接杆</w:t>
            </w:r>
            <w:r w:rsidRPr="000F67C9">
              <w:rPr>
                <w:rFonts w:ascii="仿宋" w:eastAsia="仿宋" w:hAnsi="仿宋" w:cs="宋体"/>
              </w:rPr>
              <w:t xml:space="preserve">       </w:t>
            </w:r>
            <w:r w:rsidRPr="000F67C9">
              <w:rPr>
                <w:rFonts w:ascii="仿宋" w:eastAsia="仿宋" w:hAnsi="仿宋" w:cs="宋体"/>
                <w:spacing w:val="7"/>
              </w:rPr>
              <w:t>3/8*6</w:t>
            </w:r>
            <w:proofErr w:type="gramStart"/>
            <w:r w:rsidRPr="000F67C9">
              <w:rPr>
                <w:rFonts w:ascii="仿宋" w:eastAsia="仿宋" w:hAnsi="仿宋" w:cs="宋体"/>
                <w:spacing w:val="7"/>
              </w:rPr>
              <w:t>”</w:t>
            </w:r>
            <w:proofErr w:type="gramEnd"/>
            <w:r w:rsidRPr="000F67C9">
              <w:rPr>
                <w:rFonts w:ascii="仿宋" w:eastAsia="仿宋" w:hAnsi="仿宋" w:cs="宋体"/>
                <w:spacing w:val="7"/>
              </w:rPr>
              <w:t>、接杆1/2*3"、接杆1/2*5"、接</w:t>
            </w:r>
            <w:r w:rsidRPr="000F67C9">
              <w:rPr>
                <w:rFonts w:ascii="仿宋" w:eastAsia="仿宋" w:hAnsi="仿宋" w:cs="宋体"/>
                <w:spacing w:val="5"/>
              </w:rPr>
              <w:t>杆</w:t>
            </w:r>
            <w:r w:rsidRPr="000F67C9">
              <w:rPr>
                <w:rFonts w:ascii="仿宋" w:eastAsia="仿宋" w:hAnsi="仿宋" w:cs="宋体"/>
              </w:rPr>
              <w:t xml:space="preserve">   </w:t>
            </w:r>
            <w:r w:rsidRPr="000F67C9">
              <w:rPr>
                <w:rFonts w:ascii="仿宋" w:eastAsia="仿宋" w:hAnsi="仿宋" w:cs="宋体"/>
                <w:spacing w:val="10"/>
              </w:rPr>
              <w:t>1</w:t>
            </w:r>
            <w:r w:rsidRPr="000F67C9">
              <w:rPr>
                <w:rFonts w:ascii="仿宋" w:eastAsia="仿宋" w:hAnsi="仿宋" w:cs="宋体"/>
                <w:spacing w:val="8"/>
              </w:rPr>
              <w:t>/2*10"、防滑压花梅开扳手25"、防滑压花梅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-2"/>
              </w:rPr>
              <w:t>开扳手1</w:t>
            </w:r>
            <w:r w:rsidRPr="000F67C9">
              <w:rPr>
                <w:rFonts w:ascii="仿宋" w:eastAsia="仿宋" w:hAnsi="仿宋" w:cs="宋体"/>
                <w:spacing w:val="-1"/>
              </w:rPr>
              <w:t>9</w:t>
            </w:r>
            <w:proofErr w:type="gramStart"/>
            <w:r w:rsidRPr="000F67C9">
              <w:rPr>
                <w:rFonts w:ascii="仿宋" w:eastAsia="仿宋" w:hAnsi="仿宋" w:cs="宋体"/>
                <w:spacing w:val="-1"/>
              </w:rPr>
              <w:t>“</w:t>
            </w:r>
            <w:proofErr w:type="gramEnd"/>
            <w:r w:rsidRPr="000F67C9">
              <w:rPr>
                <w:rFonts w:ascii="仿宋" w:eastAsia="仿宋" w:hAnsi="仿宋" w:cs="宋体"/>
                <w:spacing w:val="-1"/>
              </w:rPr>
              <w:t xml:space="preserve"> 、防滑压花梅开扳手15</w:t>
            </w:r>
            <w:proofErr w:type="gramStart"/>
            <w:r w:rsidRPr="000F67C9">
              <w:rPr>
                <w:rFonts w:ascii="仿宋" w:eastAsia="仿宋" w:hAnsi="仿宋" w:cs="宋体"/>
                <w:spacing w:val="-1"/>
              </w:rPr>
              <w:t>“</w:t>
            </w:r>
            <w:proofErr w:type="gramEnd"/>
            <w:r w:rsidRPr="000F67C9">
              <w:rPr>
                <w:rFonts w:ascii="仿宋" w:eastAsia="仿宋" w:hAnsi="仿宋" w:cs="宋体"/>
                <w:spacing w:val="-1"/>
              </w:rPr>
              <w:t xml:space="preserve"> 、防滑压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-2"/>
              </w:rPr>
              <w:t>花梅开扳</w:t>
            </w:r>
            <w:r w:rsidRPr="000F67C9">
              <w:rPr>
                <w:rFonts w:ascii="仿宋" w:eastAsia="仿宋" w:hAnsi="仿宋" w:cs="宋体"/>
                <w:spacing w:val="-1"/>
              </w:rPr>
              <w:t>手14</w:t>
            </w:r>
            <w:proofErr w:type="gramStart"/>
            <w:r w:rsidRPr="000F67C9">
              <w:rPr>
                <w:rFonts w:ascii="仿宋" w:eastAsia="仿宋" w:hAnsi="仿宋" w:cs="宋体"/>
                <w:spacing w:val="-1"/>
              </w:rPr>
              <w:t>“</w:t>
            </w:r>
            <w:proofErr w:type="gramEnd"/>
            <w:r w:rsidRPr="000F67C9">
              <w:rPr>
                <w:rFonts w:ascii="仿宋" w:eastAsia="仿宋" w:hAnsi="仿宋" w:cs="宋体"/>
                <w:spacing w:val="-1"/>
              </w:rPr>
              <w:t xml:space="preserve"> 、防滑压花梅开扳手13“ 、防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6"/>
              </w:rPr>
              <w:t>滑压花</w:t>
            </w:r>
            <w:r w:rsidRPr="000F67C9">
              <w:rPr>
                <w:rFonts w:ascii="仿宋" w:eastAsia="仿宋" w:hAnsi="仿宋" w:cs="宋体"/>
                <w:spacing w:val="5"/>
              </w:rPr>
              <w:t>梅</w:t>
            </w:r>
            <w:r w:rsidRPr="000F67C9">
              <w:rPr>
                <w:rFonts w:ascii="仿宋" w:eastAsia="仿宋" w:hAnsi="仿宋" w:cs="宋体"/>
                <w:spacing w:val="3"/>
              </w:rPr>
              <w:t>开扳手12” 、防滑压花梅开扳手11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proofErr w:type="gramStart"/>
            <w:r w:rsidRPr="000F67C9">
              <w:rPr>
                <w:rFonts w:ascii="仿宋" w:eastAsia="仿宋" w:hAnsi="仿宋" w:cs="宋体"/>
                <w:spacing w:val="-2"/>
              </w:rPr>
              <w:t>“</w:t>
            </w:r>
            <w:proofErr w:type="gramEnd"/>
            <w:r w:rsidRPr="000F67C9">
              <w:rPr>
                <w:rFonts w:ascii="仿宋" w:eastAsia="仿宋" w:hAnsi="仿宋" w:cs="宋体"/>
                <w:spacing w:val="-2"/>
              </w:rPr>
              <w:t xml:space="preserve"> 、防滑</w:t>
            </w:r>
            <w:r w:rsidRPr="000F67C9">
              <w:rPr>
                <w:rFonts w:ascii="仿宋" w:eastAsia="仿宋" w:hAnsi="仿宋" w:cs="宋体"/>
                <w:spacing w:val="-1"/>
              </w:rPr>
              <w:t>压花梅开扳手10“ 、防滑压花棘轮两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3"/>
              </w:rPr>
              <w:t>用</w:t>
            </w:r>
            <w:r w:rsidRPr="000F67C9">
              <w:rPr>
                <w:rFonts w:ascii="仿宋" w:eastAsia="仿宋" w:hAnsi="仿宋" w:cs="宋体"/>
                <w:spacing w:val="9"/>
              </w:rPr>
              <w:t>扳手10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9"/>
              </w:rPr>
              <w:t>、防滑压花油管扳手9*11、防滑压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8"/>
              </w:rPr>
              <w:t>花油管扳手13*14、新款棘轮扳手3/8 (齿轮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r w:rsidRPr="000F67C9">
              <w:rPr>
                <w:rFonts w:ascii="仿宋" w:eastAsia="仿宋" w:hAnsi="仿宋" w:cs="宋体"/>
                <w:spacing w:val="16"/>
              </w:rPr>
              <w:t>型</w:t>
            </w:r>
            <w:r w:rsidRPr="000F67C9">
              <w:rPr>
                <w:rFonts w:ascii="仿宋" w:eastAsia="仿宋" w:hAnsi="仿宋" w:cs="宋体"/>
                <w:spacing w:val="13"/>
              </w:rPr>
              <w:t>)</w:t>
            </w:r>
            <w:r w:rsidRPr="000F67C9">
              <w:rPr>
                <w:rFonts w:ascii="仿宋" w:eastAsia="仿宋" w:hAnsi="仿宋" w:cs="宋体"/>
                <w:spacing w:val="8"/>
              </w:rPr>
              <w:t>、新款棘轮扳手1/2 (齿轮型)、可调型扭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0"/>
              </w:rPr>
              <w:t>力</w:t>
            </w:r>
            <w:r w:rsidRPr="000F67C9">
              <w:rPr>
                <w:rFonts w:ascii="仿宋" w:eastAsia="仿宋" w:hAnsi="仿宋" w:cs="宋体"/>
                <w:spacing w:val="8"/>
              </w:rPr>
              <w:t>扳手、1/4*2.5</w:t>
            </w:r>
            <w:r w:rsidRPr="000F67C9">
              <w:rPr>
                <w:rFonts w:ascii="仿宋" w:eastAsia="仿宋" w:hAnsi="仿宋" w:cs="宋体"/>
              </w:rPr>
              <w:t>KG</w:t>
            </w:r>
            <w:r w:rsidRPr="000F67C9">
              <w:rPr>
                <w:rFonts w:ascii="仿宋" w:eastAsia="仿宋" w:hAnsi="仿宋" w:cs="宋体"/>
                <w:spacing w:val="8"/>
              </w:rPr>
              <w:t>(5-25</w:t>
            </w:r>
            <w:r w:rsidRPr="000F67C9">
              <w:rPr>
                <w:rFonts w:ascii="仿宋" w:eastAsia="仿宋" w:hAnsi="仿宋" w:cs="宋体"/>
              </w:rPr>
              <w:t>NM</w:t>
            </w:r>
            <w:r w:rsidRPr="000F67C9">
              <w:rPr>
                <w:rFonts w:ascii="仿宋" w:eastAsia="仿宋" w:hAnsi="仿宋" w:cs="宋体"/>
                <w:spacing w:val="8"/>
              </w:rPr>
              <w:t>) 三代、可调型扭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3"/>
              </w:rPr>
              <w:t>力</w:t>
            </w:r>
            <w:r w:rsidRPr="000F67C9">
              <w:rPr>
                <w:rFonts w:ascii="仿宋" w:eastAsia="仿宋" w:hAnsi="仿宋" w:cs="宋体"/>
                <w:spacing w:val="8"/>
              </w:rPr>
              <w:t>扳手3/8*5</w:t>
            </w:r>
            <w:r w:rsidRPr="000F67C9">
              <w:rPr>
                <w:rFonts w:ascii="仿宋" w:eastAsia="仿宋" w:hAnsi="仿宋" w:cs="宋体"/>
              </w:rPr>
              <w:t>KG</w:t>
            </w:r>
            <w:r w:rsidRPr="000F67C9">
              <w:rPr>
                <w:rFonts w:ascii="仿宋" w:eastAsia="仿宋" w:hAnsi="仿宋" w:cs="宋体"/>
                <w:spacing w:val="8"/>
              </w:rPr>
              <w:t xml:space="preserve"> (10-50</w:t>
            </w:r>
            <w:r w:rsidRPr="000F67C9">
              <w:rPr>
                <w:rFonts w:ascii="仿宋" w:eastAsia="仿宋" w:hAnsi="仿宋" w:cs="宋体"/>
              </w:rPr>
              <w:t>NM</w:t>
            </w:r>
            <w:r w:rsidRPr="000F67C9">
              <w:rPr>
                <w:rFonts w:ascii="仿宋" w:eastAsia="仿宋" w:hAnsi="仿宋" w:cs="宋体"/>
                <w:spacing w:val="8"/>
              </w:rPr>
              <w:t>)、可调型扭力扳手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4"/>
              </w:rPr>
              <w:t>1</w:t>
            </w:r>
            <w:r w:rsidRPr="000F67C9">
              <w:rPr>
                <w:rFonts w:ascii="仿宋" w:eastAsia="仿宋" w:hAnsi="仿宋" w:cs="宋体"/>
                <w:spacing w:val="13"/>
              </w:rPr>
              <w:t>/</w:t>
            </w:r>
            <w:r w:rsidRPr="000F67C9">
              <w:rPr>
                <w:rFonts w:ascii="仿宋" w:eastAsia="仿宋" w:hAnsi="仿宋" w:cs="宋体"/>
                <w:spacing w:val="7"/>
              </w:rPr>
              <w:t>2*20</w:t>
            </w:r>
            <w:r w:rsidRPr="000F67C9">
              <w:rPr>
                <w:rFonts w:ascii="仿宋" w:eastAsia="仿宋" w:hAnsi="仿宋" w:cs="宋体"/>
              </w:rPr>
              <w:t>KG</w:t>
            </w:r>
            <w:r w:rsidRPr="000F67C9">
              <w:rPr>
                <w:rFonts w:ascii="仿宋" w:eastAsia="仿宋" w:hAnsi="仿宋" w:cs="宋体"/>
                <w:spacing w:val="7"/>
              </w:rPr>
              <w:t xml:space="preserve"> (40-200</w:t>
            </w:r>
            <w:r w:rsidRPr="000F67C9">
              <w:rPr>
                <w:rFonts w:ascii="仿宋" w:eastAsia="仿宋" w:hAnsi="仿宋" w:cs="宋体"/>
              </w:rPr>
              <w:t>NM</w:t>
            </w:r>
            <w:r w:rsidRPr="000F67C9">
              <w:rPr>
                <w:rFonts w:ascii="仿宋" w:eastAsia="仿宋" w:hAnsi="仿宋" w:cs="宋体"/>
                <w:spacing w:val="7"/>
              </w:rPr>
              <w:t>) 、尖</w:t>
            </w:r>
            <w:proofErr w:type="gramStart"/>
            <w:r w:rsidRPr="000F67C9">
              <w:rPr>
                <w:rFonts w:ascii="仿宋" w:eastAsia="仿宋" w:hAnsi="仿宋" w:cs="宋体"/>
                <w:spacing w:val="7"/>
              </w:rPr>
              <w:t>咀</w:t>
            </w:r>
            <w:proofErr w:type="gramEnd"/>
            <w:r w:rsidRPr="000F67C9">
              <w:rPr>
                <w:rFonts w:ascii="仿宋" w:eastAsia="仿宋" w:hAnsi="仿宋" w:cs="宋体"/>
                <w:spacing w:val="7"/>
              </w:rPr>
              <w:t>钳8"、直型喉式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1"/>
              </w:rPr>
              <w:t>管束钳、斜口钳8"、9</w:t>
            </w:r>
            <w:r w:rsidRPr="000F67C9">
              <w:rPr>
                <w:rFonts w:ascii="仿宋" w:eastAsia="仿宋" w:hAnsi="仿宋" w:cs="宋体"/>
              </w:rPr>
              <w:t>PCS</w:t>
            </w:r>
            <w:r w:rsidRPr="000F67C9">
              <w:rPr>
                <w:rFonts w:ascii="仿宋" w:eastAsia="仿宋" w:hAnsi="仿宋" w:cs="宋体"/>
                <w:spacing w:val="11"/>
              </w:rPr>
              <w:t>加长球型内六角</w:t>
            </w:r>
            <w:r w:rsidRPr="000F67C9">
              <w:rPr>
                <w:rFonts w:ascii="仿宋" w:eastAsia="仿宋" w:hAnsi="仿宋" w:cs="宋体"/>
                <w:spacing w:val="10"/>
              </w:rPr>
              <w:t>、</w:t>
            </w:r>
            <w:r w:rsidRPr="000F67C9">
              <w:rPr>
                <w:rFonts w:ascii="仿宋" w:eastAsia="仿宋" w:hAnsi="仿宋" w:cs="宋体"/>
              </w:rPr>
              <w:t xml:space="preserve">  </w:t>
            </w:r>
            <w:r w:rsidRPr="000F67C9">
              <w:rPr>
                <w:rFonts w:ascii="仿宋" w:eastAsia="仿宋" w:hAnsi="仿宋" w:cs="宋体"/>
                <w:spacing w:val="18"/>
              </w:rPr>
              <w:t>9</w:t>
            </w:r>
            <w:r w:rsidRPr="000F67C9">
              <w:rPr>
                <w:rFonts w:ascii="仿宋" w:eastAsia="仿宋" w:hAnsi="仿宋" w:cs="宋体"/>
              </w:rPr>
              <w:t>PCS</w:t>
            </w:r>
            <w:r w:rsidRPr="000F67C9">
              <w:rPr>
                <w:rFonts w:ascii="仿宋" w:eastAsia="仿宋" w:hAnsi="仿宋" w:cs="宋体"/>
                <w:spacing w:val="12"/>
              </w:rPr>
              <w:t>加长中空星匙、</w:t>
            </w:r>
            <w:r w:rsidRPr="000F67C9">
              <w:rPr>
                <w:rFonts w:ascii="仿宋" w:eastAsia="仿宋" w:hAnsi="仿宋" w:cs="宋体"/>
              </w:rPr>
              <w:t>LF</w:t>
            </w:r>
            <w:r w:rsidRPr="000F67C9">
              <w:rPr>
                <w:rFonts w:ascii="仿宋" w:eastAsia="仿宋" w:hAnsi="仿宋" w:cs="宋体"/>
                <w:spacing w:val="12"/>
              </w:rPr>
              <w:t>型双色</w:t>
            </w:r>
            <w:proofErr w:type="gramStart"/>
            <w:r w:rsidRPr="000F67C9">
              <w:rPr>
                <w:rFonts w:ascii="仿宋" w:eastAsia="仿宋" w:hAnsi="仿宋" w:cs="宋体"/>
                <w:spacing w:val="12"/>
              </w:rPr>
              <w:t>柄</w:t>
            </w:r>
            <w:proofErr w:type="gramEnd"/>
            <w:r w:rsidRPr="000F67C9">
              <w:rPr>
                <w:rFonts w:ascii="仿宋" w:eastAsia="仿宋" w:hAnsi="仿宋" w:cs="宋体"/>
                <w:spacing w:val="12"/>
              </w:rPr>
              <w:t>螺丝批、</w:t>
            </w:r>
            <w:r w:rsidRPr="000F67C9">
              <w:rPr>
                <w:rFonts w:ascii="仿宋" w:eastAsia="仿宋" w:hAnsi="仿宋" w:cs="宋体"/>
              </w:rPr>
              <w:t xml:space="preserve">    </w:t>
            </w:r>
            <w:r w:rsidRPr="000F67C9">
              <w:rPr>
                <w:rFonts w:ascii="仿宋" w:eastAsia="仿宋" w:hAnsi="仿宋" w:cs="宋体"/>
                <w:spacing w:val="13"/>
              </w:rPr>
              <w:t>3</w:t>
            </w:r>
            <w:r w:rsidRPr="000F67C9">
              <w:rPr>
                <w:rFonts w:ascii="仿宋" w:eastAsia="仿宋" w:hAnsi="仿宋" w:cs="宋体"/>
                <w:spacing w:val="10"/>
              </w:rPr>
              <w:t>*100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10"/>
              </w:rPr>
              <w:t>(一字)、</w:t>
            </w:r>
            <w:r w:rsidRPr="000F67C9">
              <w:rPr>
                <w:rFonts w:ascii="仿宋" w:eastAsia="仿宋" w:hAnsi="仿宋" w:cs="宋体"/>
              </w:rPr>
              <w:t>LF</w:t>
            </w:r>
            <w:r w:rsidRPr="000F67C9">
              <w:rPr>
                <w:rFonts w:ascii="仿宋" w:eastAsia="仿宋" w:hAnsi="仿宋" w:cs="宋体"/>
                <w:spacing w:val="10"/>
              </w:rPr>
              <w:t>型双色</w:t>
            </w:r>
            <w:proofErr w:type="gramStart"/>
            <w:r w:rsidRPr="000F67C9">
              <w:rPr>
                <w:rFonts w:ascii="仿宋" w:eastAsia="仿宋" w:hAnsi="仿宋" w:cs="宋体"/>
                <w:spacing w:val="10"/>
              </w:rPr>
              <w:t>柄</w:t>
            </w:r>
            <w:proofErr w:type="gramEnd"/>
            <w:r w:rsidRPr="000F67C9">
              <w:rPr>
                <w:rFonts w:ascii="仿宋" w:eastAsia="仿宋" w:hAnsi="仿宋" w:cs="宋体"/>
                <w:spacing w:val="10"/>
              </w:rPr>
              <w:t>螺丝批、</w:t>
            </w:r>
            <w:r w:rsidRPr="000F67C9">
              <w:rPr>
                <w:rFonts w:ascii="仿宋" w:eastAsia="仿宋" w:hAnsi="仿宋" w:cs="宋体"/>
              </w:rPr>
              <w:t xml:space="preserve">       </w:t>
            </w:r>
            <w:r w:rsidRPr="000F67C9">
              <w:rPr>
                <w:rFonts w:ascii="仿宋" w:eastAsia="仿宋" w:hAnsi="仿宋" w:cs="宋体"/>
                <w:spacing w:val="13"/>
              </w:rPr>
              <w:t>6</w:t>
            </w:r>
            <w:r w:rsidRPr="000F67C9">
              <w:rPr>
                <w:rFonts w:ascii="仿宋" w:eastAsia="仿宋" w:hAnsi="仿宋" w:cs="宋体"/>
                <w:spacing w:val="10"/>
              </w:rPr>
              <w:t>*200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10"/>
              </w:rPr>
              <w:t>(十字)、</w:t>
            </w:r>
            <w:r w:rsidRPr="000F67C9">
              <w:rPr>
                <w:rFonts w:ascii="仿宋" w:eastAsia="仿宋" w:hAnsi="仿宋" w:cs="宋体"/>
              </w:rPr>
              <w:t>LF</w:t>
            </w:r>
            <w:r w:rsidRPr="000F67C9">
              <w:rPr>
                <w:rFonts w:ascii="仿宋" w:eastAsia="仿宋" w:hAnsi="仿宋" w:cs="宋体"/>
                <w:spacing w:val="10"/>
              </w:rPr>
              <w:t>型双色</w:t>
            </w:r>
            <w:proofErr w:type="gramStart"/>
            <w:r w:rsidRPr="000F67C9">
              <w:rPr>
                <w:rFonts w:ascii="仿宋" w:eastAsia="仿宋" w:hAnsi="仿宋" w:cs="宋体"/>
                <w:spacing w:val="10"/>
              </w:rPr>
              <w:t>柄</w:t>
            </w:r>
            <w:proofErr w:type="gramEnd"/>
            <w:r w:rsidRPr="000F67C9">
              <w:rPr>
                <w:rFonts w:ascii="仿宋" w:eastAsia="仿宋" w:hAnsi="仿宋" w:cs="宋体"/>
                <w:spacing w:val="10"/>
              </w:rPr>
              <w:t>螺丝批、</w:t>
            </w:r>
            <w:r w:rsidRPr="000F67C9">
              <w:rPr>
                <w:rFonts w:ascii="仿宋" w:eastAsia="仿宋" w:hAnsi="仿宋" w:cs="宋体"/>
              </w:rPr>
              <w:t xml:space="preserve">       </w:t>
            </w:r>
            <w:r w:rsidRPr="000F67C9">
              <w:rPr>
                <w:rFonts w:ascii="仿宋" w:eastAsia="仿宋" w:hAnsi="仿宋" w:cs="宋体"/>
                <w:spacing w:val="16"/>
              </w:rPr>
              <w:t>6</w:t>
            </w:r>
            <w:r w:rsidRPr="000F67C9">
              <w:rPr>
                <w:rFonts w:ascii="仿宋" w:eastAsia="仿宋" w:hAnsi="仿宋" w:cs="宋体"/>
                <w:spacing w:val="10"/>
              </w:rPr>
              <w:t>*</w:t>
            </w:r>
            <w:r w:rsidRPr="000F67C9">
              <w:rPr>
                <w:rFonts w:ascii="仿宋" w:eastAsia="仿宋" w:hAnsi="仿宋" w:cs="宋体"/>
                <w:spacing w:val="8"/>
              </w:rPr>
              <w:t>200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8"/>
              </w:rPr>
              <w:t>(一字)、两用螺丝刀6*40、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8"/>
              </w:rPr>
              <w:t>型万向火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3"/>
              </w:rPr>
              <w:t>花</w:t>
            </w:r>
            <w:r w:rsidRPr="000F67C9">
              <w:rPr>
                <w:rFonts w:ascii="仿宋" w:eastAsia="仿宋" w:hAnsi="仿宋" w:cs="宋体"/>
                <w:spacing w:val="9"/>
              </w:rPr>
              <w:t>塞套筒(超薄、16</w:t>
            </w:r>
            <w:r w:rsidRPr="000F67C9">
              <w:rPr>
                <w:rFonts w:ascii="仿宋" w:eastAsia="仿宋" w:hAnsi="仿宋" w:cs="宋体"/>
              </w:rPr>
              <w:t>MM</w:t>
            </w:r>
            <w:r w:rsidRPr="000F67C9">
              <w:rPr>
                <w:rFonts w:ascii="仿宋" w:eastAsia="仿宋" w:hAnsi="仿宋" w:cs="宋体"/>
                <w:spacing w:val="9"/>
              </w:rPr>
              <w:t>磁铁)*300</w:t>
            </w:r>
            <w:r w:rsidRPr="000F67C9">
              <w:rPr>
                <w:rFonts w:ascii="仿宋" w:eastAsia="仿宋" w:hAnsi="仿宋" w:cs="宋体"/>
              </w:rPr>
              <w:t>ML</w:t>
            </w:r>
            <w:r w:rsidRPr="000F67C9">
              <w:rPr>
                <w:rFonts w:ascii="仿宋" w:eastAsia="仿宋" w:hAnsi="仿宋" w:cs="宋体"/>
                <w:spacing w:val="9"/>
              </w:rPr>
              <w:t>、点火线圈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4"/>
              </w:rPr>
              <w:t>拔卸</w:t>
            </w:r>
            <w:r w:rsidRPr="000F67C9">
              <w:rPr>
                <w:rFonts w:ascii="仿宋" w:eastAsia="仿宋" w:hAnsi="仿宋" w:cs="宋体"/>
                <w:spacing w:val="13"/>
              </w:rPr>
              <w:t>器</w:t>
            </w:r>
            <w:r w:rsidRPr="000F67C9">
              <w:rPr>
                <w:rFonts w:ascii="仿宋" w:eastAsia="仿宋" w:hAnsi="仿宋" w:cs="宋体"/>
                <w:spacing w:val="7"/>
              </w:rPr>
              <w:t xml:space="preserve"> (</w:t>
            </w:r>
            <w:r w:rsidRPr="000F67C9">
              <w:rPr>
                <w:rFonts w:ascii="仿宋" w:eastAsia="仿宋" w:hAnsi="仿宋" w:cs="宋体"/>
              </w:rPr>
              <w:t>T</w:t>
            </w:r>
            <w:r w:rsidRPr="000F67C9">
              <w:rPr>
                <w:rFonts w:ascii="仿宋" w:eastAsia="仿宋" w:hAnsi="仿宋" w:cs="宋体"/>
                <w:spacing w:val="7"/>
              </w:rPr>
              <w:t xml:space="preserve">10530)、气缸压力表 (专用) </w:t>
            </w:r>
            <w:r w:rsidRPr="000F67C9">
              <w:rPr>
                <w:rFonts w:ascii="仿宋" w:eastAsia="仿宋" w:hAnsi="仿宋" w:cs="宋体"/>
              </w:rPr>
              <w:t>M</w:t>
            </w:r>
            <w:r w:rsidRPr="000F67C9">
              <w:rPr>
                <w:rFonts w:ascii="仿宋" w:eastAsia="仿宋" w:hAnsi="仿宋" w:cs="宋体"/>
                <w:spacing w:val="7"/>
              </w:rPr>
              <w:t>12、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8"/>
              </w:rPr>
              <w:t>汽</w:t>
            </w:r>
            <w:r w:rsidRPr="000F67C9">
              <w:rPr>
                <w:rFonts w:ascii="仿宋" w:eastAsia="仿宋" w:hAnsi="仿宋" w:cs="宋体"/>
                <w:spacing w:val="13"/>
              </w:rPr>
              <w:t>车</w:t>
            </w:r>
            <w:r w:rsidRPr="000F67C9">
              <w:rPr>
                <w:rFonts w:ascii="仿宋" w:eastAsia="仿宋" w:hAnsi="仿宋" w:cs="宋体"/>
                <w:spacing w:val="9"/>
              </w:rPr>
              <w:t>专用测电笔</w:t>
            </w:r>
            <w:r w:rsidRPr="000F67C9">
              <w:rPr>
                <w:rFonts w:ascii="仿宋" w:eastAsia="仿宋" w:hAnsi="仿宋" w:cs="宋体"/>
              </w:rPr>
              <w:t>DY</w:t>
            </w:r>
            <w:r w:rsidRPr="000F67C9">
              <w:rPr>
                <w:rFonts w:ascii="仿宋" w:eastAsia="仿宋" w:hAnsi="仿宋" w:cs="宋体"/>
                <w:spacing w:val="9"/>
              </w:rPr>
              <w:t>10、汽车内饰拆装组</w:t>
            </w:r>
            <w:r w:rsidRPr="000F67C9">
              <w:rPr>
                <w:rFonts w:ascii="仿宋" w:eastAsia="仿宋" w:hAnsi="仿宋" w:cs="宋体"/>
              </w:rPr>
              <w:t>H</w:t>
            </w:r>
            <w:r w:rsidRPr="000F67C9">
              <w:rPr>
                <w:rFonts w:ascii="仿宋" w:eastAsia="仿宋" w:hAnsi="仿宋" w:cs="宋体"/>
                <w:spacing w:val="9"/>
              </w:rPr>
              <w:t>498、</w:t>
            </w:r>
            <w:r w:rsidRPr="000F67C9">
              <w:rPr>
                <w:rFonts w:ascii="仿宋" w:eastAsia="仿宋" w:hAnsi="仿宋" w:cs="宋体"/>
              </w:rPr>
              <w:t xml:space="preserve"> </w:t>
            </w:r>
            <w:r w:rsidRPr="000F67C9">
              <w:rPr>
                <w:rFonts w:ascii="仿宋" w:eastAsia="仿宋" w:hAnsi="仿宋" w:cs="宋体"/>
                <w:spacing w:val="10"/>
              </w:rPr>
              <w:t>护</w:t>
            </w:r>
            <w:r w:rsidRPr="000F67C9">
              <w:rPr>
                <w:rFonts w:ascii="仿宋" w:eastAsia="仿宋" w:hAnsi="仿宋" w:cs="宋体"/>
                <w:spacing w:val="9"/>
              </w:rPr>
              <w:t>目镜、手电筒等。</w:t>
            </w:r>
          </w:p>
        </w:tc>
        <w:tc>
          <w:tcPr>
            <w:tcW w:w="561" w:type="pct"/>
            <w:vAlign w:val="center"/>
          </w:tcPr>
          <w:p w14:paraId="0CFC9033" w14:textId="77777777" w:rsidR="000F67C9" w:rsidRPr="000F67C9" w:rsidRDefault="000F67C9" w:rsidP="007F2387">
            <w:pPr>
              <w:spacing w:before="75" w:line="192" w:lineRule="auto"/>
              <w:jc w:val="center"/>
              <w:rPr>
                <w:rFonts w:ascii="仿宋" w:eastAsia="仿宋" w:hAnsi="仿宋" w:cs="宋体"/>
              </w:rPr>
            </w:pPr>
            <w:r w:rsidRPr="000F67C9">
              <w:rPr>
                <w:rFonts w:ascii="仿宋" w:eastAsia="仿宋" w:hAnsi="仿宋" w:cs="宋体"/>
              </w:rPr>
              <w:lastRenderedPageBreak/>
              <w:t>1</w:t>
            </w:r>
          </w:p>
        </w:tc>
      </w:tr>
    </w:tbl>
    <w:p w14:paraId="3D679B49" w14:textId="77777777" w:rsidR="000F67C9" w:rsidRPr="000F67C9" w:rsidRDefault="000F67C9" w:rsidP="000F67C9">
      <w:pPr>
        <w:pStyle w:val="2"/>
        <w:spacing w:after="0" w:line="360" w:lineRule="auto"/>
        <w:rPr>
          <w:rFonts w:ascii="仿宋" w:eastAsia="仿宋" w:hAnsi="仿宋" w:cs="仿宋" w:hint="eastAsia"/>
          <w:sz w:val="28"/>
          <w:szCs w:val="28"/>
        </w:rPr>
      </w:pPr>
    </w:p>
    <w:sectPr w:rsidR="000F67C9" w:rsidRPr="000F67C9">
      <w:footerReference w:type="default" r:id="rId19"/>
      <w:pgSz w:w="11907" w:h="16839"/>
      <w:pgMar w:top="1440" w:right="1080" w:bottom="1440" w:left="10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556D" w14:textId="77777777" w:rsidR="002C5443" w:rsidRDefault="002C5443">
      <w:r>
        <w:separator/>
      </w:r>
    </w:p>
  </w:endnote>
  <w:endnote w:type="continuationSeparator" w:id="0">
    <w:p w14:paraId="5979F72E" w14:textId="77777777" w:rsidR="002C5443" w:rsidRDefault="002C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3DA8" w14:textId="77777777" w:rsidR="00A036D9" w:rsidRDefault="00000000">
    <w:pPr>
      <w:spacing w:line="179" w:lineRule="auto"/>
      <w:rPr>
        <w:rFonts w:ascii="仿宋" w:eastAsia="仿宋" w:hAnsi="仿宋" w:cs="仿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5E82A" wp14:editId="48F84C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19D09" w14:textId="77777777" w:rsidR="00A036D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5E82A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319D09" w14:textId="77777777" w:rsidR="00A036D9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2769" w14:textId="15E71A96" w:rsidR="00A036D9" w:rsidRDefault="00A036D9" w:rsidP="00EA5D78">
    <w:pPr>
      <w:spacing w:line="179" w:lineRule="auto"/>
      <w:rPr>
        <w:rFonts w:ascii="仿宋" w:eastAsia="仿宋" w:hAnsi="仿宋" w:cs="仿宋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FD3E" w14:textId="77777777" w:rsidR="002C5443" w:rsidRDefault="002C5443">
      <w:r>
        <w:separator/>
      </w:r>
    </w:p>
  </w:footnote>
  <w:footnote w:type="continuationSeparator" w:id="0">
    <w:p w14:paraId="239E30E4" w14:textId="77777777" w:rsidR="002C5443" w:rsidRDefault="002C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3ODZlMTZiODAyMDYxMWU4ZGZkZWE2NzkzYTYzZDQifQ=="/>
  </w:docVars>
  <w:rsids>
    <w:rsidRoot w:val="726143FF"/>
    <w:rsid w:val="00051453"/>
    <w:rsid w:val="0007230C"/>
    <w:rsid w:val="000977D9"/>
    <w:rsid w:val="000F67C9"/>
    <w:rsid w:val="001071AB"/>
    <w:rsid w:val="001436EB"/>
    <w:rsid w:val="001636D6"/>
    <w:rsid w:val="00294EA7"/>
    <w:rsid w:val="002C5443"/>
    <w:rsid w:val="004110A6"/>
    <w:rsid w:val="00446F5B"/>
    <w:rsid w:val="0056486A"/>
    <w:rsid w:val="005E7B27"/>
    <w:rsid w:val="00A036D9"/>
    <w:rsid w:val="00A123B5"/>
    <w:rsid w:val="00A70948"/>
    <w:rsid w:val="00A83F95"/>
    <w:rsid w:val="00AE52EE"/>
    <w:rsid w:val="00B3108D"/>
    <w:rsid w:val="00C26EE4"/>
    <w:rsid w:val="00D33B8E"/>
    <w:rsid w:val="00D915AE"/>
    <w:rsid w:val="00DA4130"/>
    <w:rsid w:val="00EA5D78"/>
    <w:rsid w:val="00F34A83"/>
    <w:rsid w:val="1AF435B4"/>
    <w:rsid w:val="1B89445B"/>
    <w:rsid w:val="4FD57A22"/>
    <w:rsid w:val="726143FF"/>
    <w:rsid w:val="792C5912"/>
    <w:rsid w:val="7C7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ECF97"/>
  <w15:docId w15:val="{EDF60E15-CEBA-4F65-9FD0-971EBBFE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D915A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宋体" w:hAnsi="宋体" w:cs="Times New Roman" w:hint="eastAsia"/>
      <w:color w:val="FF0000"/>
      <w:sz w:val="20"/>
      <w:szCs w:val="32"/>
    </w:rPr>
  </w:style>
  <w:style w:type="paragraph" w:styleId="2">
    <w:name w:val="Body Text 2"/>
    <w:basedOn w:val="a"/>
    <w:unhideWhenUsed/>
    <w:qFormat/>
    <w:pPr>
      <w:spacing w:after="120"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1"/>
    <w:rsid w:val="0056486A"/>
    <w:rPr>
      <w:sz w:val="21"/>
      <w:szCs w:val="21"/>
    </w:rPr>
  </w:style>
  <w:style w:type="paragraph" w:styleId="a7">
    <w:name w:val="annotation text"/>
    <w:basedOn w:val="a"/>
    <w:link w:val="a8"/>
    <w:rsid w:val="0056486A"/>
  </w:style>
  <w:style w:type="character" w:customStyle="1" w:styleId="a8">
    <w:name w:val="批注文字 字符"/>
    <w:basedOn w:val="a1"/>
    <w:link w:val="a7"/>
    <w:rsid w:val="0056486A"/>
    <w:rPr>
      <w:rFonts w:ascii="Arial" w:eastAsia="Arial" w:hAnsi="Arial" w:cs="Arial"/>
      <w:snapToGrid w:val="0"/>
      <w:color w:val="000000"/>
      <w:sz w:val="21"/>
      <w:szCs w:val="21"/>
    </w:rPr>
  </w:style>
  <w:style w:type="paragraph" w:styleId="a9">
    <w:name w:val="annotation subject"/>
    <w:basedOn w:val="a7"/>
    <w:next w:val="a7"/>
    <w:link w:val="aa"/>
    <w:rsid w:val="0056486A"/>
    <w:rPr>
      <w:b/>
      <w:bCs/>
    </w:rPr>
  </w:style>
  <w:style w:type="character" w:customStyle="1" w:styleId="aa">
    <w:name w:val="批注主题 字符"/>
    <w:basedOn w:val="a8"/>
    <w:link w:val="a9"/>
    <w:rsid w:val="0056486A"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table" w:customStyle="1" w:styleId="WSI-Table11">
    <w:name w:val="WSI - Table11"/>
    <w:basedOn w:val="a2"/>
    <w:uiPriority w:val="99"/>
    <w:qFormat/>
    <w:rsid w:val="001436EB"/>
    <w:rPr>
      <w:rFonts w:ascii="Frutiger LT Com 45 Light" w:eastAsia="Batang" w:hAnsi="Frutiger LT Com 45 Light" w:cs="Times New Roman"/>
      <w:color w:val="000000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/>
    </w:tcPr>
    <w:tblStylePr w:type="firstRow">
      <w:pPr>
        <w:wordWrap/>
      </w:pPr>
      <w:rPr>
        <w:rFonts w:ascii="Frutiger LT Com 45 Light" w:hAnsi="Frutiger LT Com 45 Light" w:hint="default"/>
        <w:b/>
        <w:i w:val="0"/>
        <w:caps/>
        <w:smallCaps w:val="0"/>
        <w:color w:val="FFFFFF"/>
        <w:sz w:val="20"/>
        <w:szCs w:val="20"/>
      </w:rPr>
      <w:tblPr/>
      <w:tcPr>
        <w:shd w:val="clear" w:color="auto" w:fill="97D700"/>
      </w:tcPr>
    </w:tblStylePr>
  </w:style>
  <w:style w:type="table" w:customStyle="1" w:styleId="WSI-Table3">
    <w:name w:val="WSI - Table3"/>
    <w:basedOn w:val="a2"/>
    <w:uiPriority w:val="99"/>
    <w:qFormat/>
    <w:rsid w:val="001436EB"/>
    <w:rPr>
      <w:rFonts w:ascii="Frutiger LT Com 45 Light" w:eastAsia="宋体" w:hAnsi="Frutiger LT Com 45 Light"/>
      <w:color w:val="00000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/>
        <w:sz w:val="20"/>
      </w:rPr>
      <w:tblPr/>
      <w:tcPr>
        <w:shd w:val="clear" w:color="auto" w:fill="97D7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李皓</dc:creator>
  <cp:lastModifiedBy>jjj18120340002@outlook.com</cp:lastModifiedBy>
  <cp:revision>10</cp:revision>
  <dcterms:created xsi:type="dcterms:W3CDTF">2022-09-12T12:41:00Z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2BBCAE72C00C4A23A8BC8C2A217052E2</vt:lpwstr>
  </property>
</Properties>
</file>